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997B" w14:textId="77777777" w:rsidR="00CB7FCD" w:rsidRDefault="00CB7FCD">
      <w:pPr>
        <w:pStyle w:val="Title"/>
        <w:rPr>
          <w:rFonts w:ascii="Arial" w:hAnsi="Arial"/>
          <w:b w:val="0"/>
          <w:sz w:val="18"/>
          <w:szCs w:val="18"/>
        </w:rPr>
      </w:pPr>
    </w:p>
    <w:p w14:paraId="7DFDE4A3" w14:textId="77777777" w:rsidR="00CB7FCD" w:rsidRDefault="00E70A94">
      <w:pPr>
        <w:pStyle w:val="Title"/>
        <w:rPr>
          <w:rFonts w:ascii="Arial" w:hAnsi="Arial"/>
          <w:bCs/>
          <w:szCs w:val="18"/>
        </w:rPr>
      </w:pPr>
      <w:smartTag w:uri="urn:schemas-microsoft-com:office:smarttags" w:element="place">
        <w:smartTag w:uri="urn:schemas-microsoft-com:office:smarttags" w:element="PlaceName">
          <w:r>
            <w:rPr>
              <w:rFonts w:ascii="Arial" w:hAnsi="Arial"/>
              <w:bCs/>
              <w:szCs w:val="18"/>
            </w:rPr>
            <w:t>EAST</w:t>
          </w:r>
        </w:smartTag>
        <w:r>
          <w:rPr>
            <w:rFonts w:ascii="Arial" w:hAnsi="Arial"/>
            <w:bCs/>
            <w:szCs w:val="18"/>
          </w:rPr>
          <w:t xml:space="preserve"> </w:t>
        </w:r>
        <w:smartTag w:uri="urn:schemas-microsoft-com:office:smarttags" w:element="PlaceName">
          <w:r>
            <w:rPr>
              <w:rFonts w:ascii="Arial" w:hAnsi="Arial"/>
              <w:bCs/>
              <w:szCs w:val="18"/>
            </w:rPr>
            <w:t>CAROLINA</w:t>
          </w:r>
        </w:smartTag>
        <w:r>
          <w:rPr>
            <w:rFonts w:ascii="Arial" w:hAnsi="Arial"/>
            <w:bCs/>
            <w:szCs w:val="18"/>
          </w:rPr>
          <w:t xml:space="preserve"> </w:t>
        </w:r>
        <w:smartTag w:uri="urn:schemas-microsoft-com:office:smarttags" w:element="PlaceType">
          <w:r w:rsidR="00CB7FCD">
            <w:rPr>
              <w:rFonts w:ascii="Arial" w:hAnsi="Arial"/>
              <w:bCs/>
              <w:szCs w:val="18"/>
            </w:rPr>
            <w:t>UNIVERSITY</w:t>
          </w:r>
        </w:smartTag>
      </w:smartTag>
      <w:r w:rsidR="00CB7FCD">
        <w:rPr>
          <w:rFonts w:ascii="Arial" w:hAnsi="Arial"/>
          <w:bCs/>
          <w:szCs w:val="18"/>
        </w:rPr>
        <w:t xml:space="preserve"> </w:t>
      </w:r>
    </w:p>
    <w:p w14:paraId="10394312" w14:textId="77777777" w:rsidR="00CB7FCD" w:rsidRDefault="00CB7FCD">
      <w:pPr>
        <w:pStyle w:val="Title"/>
        <w:rPr>
          <w:rFonts w:ascii="Arial" w:hAnsi="Arial"/>
          <w:bCs/>
          <w:szCs w:val="18"/>
        </w:rPr>
      </w:pPr>
      <w:r>
        <w:rPr>
          <w:rFonts w:ascii="Arial" w:hAnsi="Arial"/>
          <w:bCs/>
          <w:szCs w:val="18"/>
        </w:rPr>
        <w:t>D</w:t>
      </w:r>
      <w:r w:rsidR="00E70A94">
        <w:rPr>
          <w:rFonts w:ascii="Arial" w:hAnsi="Arial"/>
          <w:bCs/>
          <w:szCs w:val="18"/>
        </w:rPr>
        <w:t xml:space="preserve">EPARTMENT </w:t>
      </w:r>
      <w:r>
        <w:rPr>
          <w:rFonts w:ascii="Arial" w:hAnsi="Arial"/>
          <w:bCs/>
          <w:szCs w:val="18"/>
        </w:rPr>
        <w:t>OF HUMAN RESOURCES</w:t>
      </w:r>
    </w:p>
    <w:p w14:paraId="7FCEB4C5" w14:textId="77777777" w:rsidR="00CB7FCD" w:rsidRDefault="00CB7FCD">
      <w:pPr>
        <w:jc w:val="center"/>
        <w:rPr>
          <w:rFonts w:ascii="Arial" w:hAnsi="Arial"/>
          <w:b/>
          <w:bCs/>
          <w:sz w:val="22"/>
          <w:szCs w:val="18"/>
        </w:rPr>
      </w:pPr>
    </w:p>
    <w:p w14:paraId="37F9E25A" w14:textId="77777777" w:rsidR="00CB7FCD" w:rsidRDefault="00CB7FCD">
      <w:pPr>
        <w:jc w:val="center"/>
        <w:rPr>
          <w:rFonts w:ascii="Arial" w:hAnsi="Arial"/>
          <w:sz w:val="18"/>
          <w:szCs w:val="18"/>
        </w:rPr>
      </w:pPr>
      <w:r>
        <w:rPr>
          <w:rFonts w:ascii="Arial" w:hAnsi="Arial"/>
          <w:b/>
          <w:bCs/>
          <w:sz w:val="22"/>
          <w:szCs w:val="18"/>
        </w:rPr>
        <w:t xml:space="preserve">ANALYSIS TOOL FOR FLSA EXEMPTION  </w:t>
      </w:r>
    </w:p>
    <w:p w14:paraId="086D690C" w14:textId="77777777" w:rsidR="00CB7FCD" w:rsidRDefault="00CB7FCD">
      <w:pPr>
        <w:jc w:val="center"/>
        <w:rPr>
          <w:rFonts w:ascii="Arial" w:hAnsi="Arial"/>
          <w:sz w:val="18"/>
          <w:szCs w:val="18"/>
        </w:rPr>
      </w:pPr>
    </w:p>
    <w:p w14:paraId="6863965F" w14:textId="23783928" w:rsidR="00CB7FCD" w:rsidRDefault="00CB7FCD">
      <w:pPr>
        <w:pStyle w:val="BodyText"/>
        <w:rPr>
          <w:rFonts w:ascii="Arial" w:hAnsi="Arial" w:cs="Arial"/>
          <w:sz w:val="18"/>
        </w:rPr>
      </w:pPr>
      <w:r>
        <w:rPr>
          <w:rFonts w:ascii="Arial" w:hAnsi="Arial"/>
          <w:sz w:val="18"/>
          <w:szCs w:val="18"/>
        </w:rPr>
        <w:t xml:space="preserve">Effective </w:t>
      </w:r>
      <w:r w:rsidR="00754497">
        <w:rPr>
          <w:rFonts w:ascii="Arial" w:hAnsi="Arial"/>
          <w:sz w:val="18"/>
          <w:szCs w:val="18"/>
        </w:rPr>
        <w:t xml:space="preserve">November 15, </w:t>
      </w:r>
      <w:proofErr w:type="gramStart"/>
      <w:r w:rsidR="00754497">
        <w:rPr>
          <w:rFonts w:ascii="Arial" w:hAnsi="Arial"/>
          <w:sz w:val="18"/>
          <w:szCs w:val="18"/>
        </w:rPr>
        <w:t>2024</w:t>
      </w:r>
      <w:proofErr w:type="gramEnd"/>
      <w:r>
        <w:rPr>
          <w:rFonts w:ascii="Arial" w:hAnsi="Arial"/>
          <w:sz w:val="18"/>
          <w:szCs w:val="18"/>
        </w:rPr>
        <w:t xml:space="preserve"> t</w:t>
      </w:r>
      <w:r>
        <w:rPr>
          <w:rFonts w:ascii="Arial" w:hAnsi="Arial" w:cs="Arial"/>
          <w:sz w:val="18"/>
          <w:szCs w:val="16"/>
        </w:rPr>
        <w:t xml:space="preserve">he Department of Labor (DOL) </w:t>
      </w:r>
      <w:r w:rsidR="00754497">
        <w:rPr>
          <w:rFonts w:ascii="Arial" w:hAnsi="Arial" w:cs="Arial"/>
          <w:sz w:val="18"/>
          <w:szCs w:val="16"/>
        </w:rPr>
        <w:t>updated their</w:t>
      </w:r>
      <w:r>
        <w:rPr>
          <w:rFonts w:ascii="Arial" w:hAnsi="Arial" w:cs="Arial"/>
          <w:sz w:val="18"/>
          <w:szCs w:val="16"/>
        </w:rPr>
        <w:t xml:space="preserve"> regulations for the administration of the</w:t>
      </w:r>
      <w:r>
        <w:rPr>
          <w:rFonts w:ascii="Arial" w:hAnsi="Arial"/>
          <w:sz w:val="18"/>
          <w:szCs w:val="18"/>
        </w:rPr>
        <w:t xml:space="preserve"> Fair Labor Standards Act (FLSA). </w:t>
      </w:r>
      <w:r>
        <w:rPr>
          <w:rFonts w:ascii="Arial" w:hAnsi="Arial" w:cs="Arial"/>
          <w:sz w:val="18"/>
        </w:rPr>
        <w:t>The new regulations provide updated criteria for employers to use in determining which employees are subject to or exempt from the overtime provisions of the Act.  Employees who are subject to overtime and record-keeping stipulations mandated by the FLSA are considered “non-exempt”; employees who have an “exempt” FLSA status are not covered by the overtime and record-keeping requirements of the Act.</w:t>
      </w:r>
      <w:r>
        <w:rPr>
          <w:rFonts w:ascii="Arial" w:hAnsi="Arial"/>
          <w:sz w:val="18"/>
          <w:szCs w:val="18"/>
        </w:rPr>
        <w:t xml:space="preserve"> </w:t>
      </w:r>
      <w:r>
        <w:rPr>
          <w:rFonts w:ascii="Arial" w:hAnsi="Arial" w:cs="Arial"/>
          <w:sz w:val="18"/>
        </w:rPr>
        <w:t xml:space="preserve">The </w:t>
      </w:r>
      <w:r>
        <w:rPr>
          <w:rFonts w:ascii="Arial" w:hAnsi="Arial" w:cs="Arial"/>
          <w:sz w:val="18"/>
          <w:szCs w:val="16"/>
        </w:rPr>
        <w:t>Department of Labor</w:t>
      </w:r>
      <w:r>
        <w:rPr>
          <w:rFonts w:ascii="Arial" w:hAnsi="Arial" w:cs="Arial"/>
          <w:sz w:val="18"/>
        </w:rPr>
        <w:t xml:space="preserve"> </w:t>
      </w:r>
      <w:r>
        <w:rPr>
          <w:rFonts w:ascii="Arial" w:hAnsi="Arial"/>
          <w:sz w:val="18"/>
          <w:szCs w:val="18"/>
        </w:rPr>
        <w:t xml:space="preserve">considers all employees subject to overtime and minimum wage requirements unless their positions have been specifically determined to be exempt. This exemption is based on an evaluation of the employee’s duties and responsibilities, which may offer an exemption if the position is considered executive, administrative, professional, professional creative, or in certain computer-related occupations. </w:t>
      </w:r>
      <w:r>
        <w:rPr>
          <w:rFonts w:ascii="Arial" w:hAnsi="Arial" w:cs="Arial"/>
          <w:b/>
          <w:bCs/>
          <w:sz w:val="18"/>
        </w:rPr>
        <w:t xml:space="preserve">At </w:t>
      </w:r>
      <w:r w:rsidR="00E70A94">
        <w:rPr>
          <w:rFonts w:ascii="Arial" w:hAnsi="Arial" w:cs="Arial"/>
          <w:b/>
          <w:bCs/>
          <w:sz w:val="18"/>
        </w:rPr>
        <w:t xml:space="preserve">East Carolina University the Department of Human </w:t>
      </w:r>
      <w:r>
        <w:rPr>
          <w:rFonts w:ascii="Arial" w:hAnsi="Arial" w:cs="Arial"/>
          <w:b/>
          <w:bCs/>
          <w:sz w:val="18"/>
        </w:rPr>
        <w:t>Resources</w:t>
      </w:r>
      <w:r w:rsidR="00E70A94">
        <w:rPr>
          <w:rFonts w:ascii="Arial" w:hAnsi="Arial" w:cs="Arial"/>
          <w:b/>
          <w:bCs/>
          <w:sz w:val="18"/>
        </w:rPr>
        <w:t xml:space="preserve">, </w:t>
      </w:r>
      <w:r>
        <w:rPr>
          <w:rFonts w:ascii="Arial" w:hAnsi="Arial" w:cs="Arial"/>
          <w:b/>
          <w:bCs/>
          <w:sz w:val="18"/>
        </w:rPr>
        <w:t xml:space="preserve">Classification and </w:t>
      </w:r>
      <w:r w:rsidR="00E70A94">
        <w:rPr>
          <w:rFonts w:ascii="Arial" w:hAnsi="Arial" w:cs="Arial"/>
          <w:b/>
          <w:bCs/>
          <w:sz w:val="18"/>
        </w:rPr>
        <w:t xml:space="preserve">Compensation </w:t>
      </w:r>
      <w:r>
        <w:rPr>
          <w:rFonts w:ascii="Arial" w:hAnsi="Arial" w:cs="Arial"/>
          <w:b/>
          <w:bCs/>
          <w:sz w:val="18"/>
        </w:rPr>
        <w:t>makes the determination of FLSA status</w:t>
      </w:r>
      <w:r w:rsidR="002F1E3C">
        <w:rPr>
          <w:rFonts w:ascii="Arial" w:hAnsi="Arial" w:cs="Arial"/>
          <w:b/>
          <w:bCs/>
          <w:sz w:val="18"/>
        </w:rPr>
        <w:t xml:space="preserve"> for SHRA</w:t>
      </w:r>
      <w:r w:rsidR="00E70A94">
        <w:rPr>
          <w:rFonts w:ascii="Arial" w:hAnsi="Arial" w:cs="Arial"/>
          <w:b/>
          <w:bCs/>
          <w:sz w:val="18"/>
        </w:rPr>
        <w:t>/CSS</w:t>
      </w:r>
      <w:r w:rsidR="00DF0278">
        <w:rPr>
          <w:rFonts w:ascii="Arial" w:hAnsi="Arial" w:cs="Arial"/>
          <w:b/>
          <w:bCs/>
          <w:sz w:val="18"/>
        </w:rPr>
        <w:t>/EHRA Non-Faculty</w:t>
      </w:r>
      <w:r w:rsidR="00E70A94">
        <w:rPr>
          <w:rFonts w:ascii="Arial" w:hAnsi="Arial" w:cs="Arial"/>
          <w:b/>
          <w:bCs/>
          <w:sz w:val="18"/>
        </w:rPr>
        <w:t xml:space="preserve"> positions</w:t>
      </w:r>
      <w:r>
        <w:rPr>
          <w:rFonts w:ascii="Arial" w:hAnsi="Arial" w:cs="Arial"/>
          <w:b/>
          <w:bCs/>
          <w:sz w:val="18"/>
        </w:rPr>
        <w:t xml:space="preserve">. The determination is based on the nature and the </w:t>
      </w:r>
      <w:r w:rsidR="00E70A94">
        <w:rPr>
          <w:rFonts w:ascii="Arial" w:hAnsi="Arial" w:cs="Arial"/>
          <w:b/>
          <w:bCs/>
          <w:sz w:val="18"/>
        </w:rPr>
        <w:t>requirement of work performed and is</w:t>
      </w:r>
      <w:r>
        <w:rPr>
          <w:rFonts w:ascii="Arial" w:hAnsi="Arial" w:cs="Arial"/>
          <w:b/>
          <w:bCs/>
          <w:sz w:val="18"/>
        </w:rPr>
        <w:t xml:space="preserve"> not directly related to job title</w:t>
      </w:r>
      <w:r w:rsidR="00E70A94">
        <w:rPr>
          <w:rFonts w:ascii="Arial" w:hAnsi="Arial" w:cs="Arial"/>
          <w:b/>
          <w:bCs/>
          <w:sz w:val="18"/>
        </w:rPr>
        <w:t xml:space="preserve"> or</w:t>
      </w:r>
      <w:r>
        <w:rPr>
          <w:rFonts w:ascii="Arial" w:hAnsi="Arial" w:cs="Arial"/>
          <w:b/>
          <w:bCs/>
          <w:sz w:val="18"/>
        </w:rPr>
        <w:t xml:space="preserve"> salary </w:t>
      </w:r>
      <w:r w:rsidR="001F6B14">
        <w:rPr>
          <w:rFonts w:ascii="Arial" w:hAnsi="Arial" w:cs="Arial"/>
          <w:b/>
          <w:bCs/>
          <w:sz w:val="18"/>
        </w:rPr>
        <w:t>band</w:t>
      </w:r>
      <w:r>
        <w:rPr>
          <w:rFonts w:ascii="Arial" w:hAnsi="Arial" w:cs="Arial"/>
          <w:b/>
          <w:bCs/>
          <w:sz w:val="18"/>
        </w:rPr>
        <w:t>.</w:t>
      </w:r>
      <w:r>
        <w:rPr>
          <w:rFonts w:ascii="Arial" w:hAnsi="Arial" w:cs="Arial"/>
          <w:sz w:val="18"/>
        </w:rPr>
        <w:t xml:space="preserve"> </w:t>
      </w:r>
    </w:p>
    <w:p w14:paraId="4F8CB060" w14:textId="77777777" w:rsidR="00CB7FCD" w:rsidRDefault="00CB7FCD">
      <w:pPr>
        <w:pStyle w:val="BodyText"/>
        <w:rPr>
          <w:rFonts w:ascii="Arial" w:hAnsi="Arial"/>
          <w:sz w:val="18"/>
          <w:szCs w:val="18"/>
        </w:rPr>
      </w:pPr>
    </w:p>
    <w:p w14:paraId="635721FF" w14:textId="79B566BB" w:rsidR="00CB7FCD" w:rsidRPr="002E1230" w:rsidRDefault="00CB7FCD">
      <w:pPr>
        <w:pStyle w:val="BodyText"/>
        <w:rPr>
          <w:rFonts w:ascii="Arial" w:hAnsi="Arial"/>
          <w:sz w:val="18"/>
          <w:szCs w:val="18"/>
        </w:rPr>
      </w:pPr>
      <w:r w:rsidRPr="002E1230">
        <w:rPr>
          <w:rFonts w:ascii="Arial" w:hAnsi="Arial"/>
          <w:sz w:val="18"/>
          <w:szCs w:val="18"/>
        </w:rPr>
        <w:t>Additional information and definitions on exemption requirements are available from the</w:t>
      </w:r>
      <w:r w:rsidR="001F6B14" w:rsidRPr="002E1230">
        <w:rPr>
          <w:rFonts w:ascii="Arial" w:hAnsi="Arial"/>
          <w:sz w:val="18"/>
          <w:szCs w:val="18"/>
        </w:rPr>
        <w:t xml:space="preserve"> </w:t>
      </w:r>
      <w:hyperlink r:id="rId10" w:history="1">
        <w:r w:rsidR="002E1230" w:rsidRPr="00FF3DA8">
          <w:rPr>
            <w:rStyle w:val="Hyperlink"/>
            <w:rFonts w:ascii="Arial" w:hAnsi="Arial" w:cs="Arial"/>
            <w:sz w:val="18"/>
          </w:rPr>
          <w:t>Department of Labor website</w:t>
        </w:r>
      </w:hyperlink>
      <w:r w:rsidR="00FF3DA8">
        <w:rPr>
          <w:rFonts w:ascii="Arial" w:hAnsi="Arial" w:cs="Arial"/>
          <w:sz w:val="18"/>
        </w:rPr>
        <w:t>.</w:t>
      </w:r>
    </w:p>
    <w:p w14:paraId="077D9D32" w14:textId="5F2A5261" w:rsidR="00CB7FCD" w:rsidRDefault="00CB7FCD" w:rsidP="002E1230"/>
    <w:p w14:paraId="460447FD" w14:textId="77777777" w:rsidR="002E1230" w:rsidRDefault="002E1230">
      <w:pPr>
        <w:pStyle w:val="BodyText"/>
        <w:rPr>
          <w:rFonts w:ascii="Arial" w:hAnsi="Arial"/>
          <w:sz w:val="18"/>
          <w:szCs w:val="18"/>
        </w:rPr>
      </w:pPr>
    </w:p>
    <w:p w14:paraId="7904462D" w14:textId="77777777" w:rsidR="00CB7FCD" w:rsidRDefault="001F6B14">
      <w:pPr>
        <w:jc w:val="both"/>
        <w:rPr>
          <w:rFonts w:ascii="Arial" w:hAnsi="Arial"/>
          <w:sz w:val="18"/>
          <w:szCs w:val="18"/>
        </w:rPr>
      </w:pPr>
      <w:r>
        <w:rPr>
          <w:rFonts w:ascii="Arial" w:hAnsi="Arial"/>
          <w:sz w:val="18"/>
          <w:szCs w:val="18"/>
        </w:rPr>
        <w:t>Position Classification</w:t>
      </w:r>
      <w:r w:rsidR="00423177">
        <w:rPr>
          <w:rFonts w:ascii="Arial" w:hAnsi="Arial"/>
          <w:sz w:val="18"/>
          <w:szCs w:val="18"/>
        </w:rPr>
        <w:t>: _______________________________</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Human Resources Decision:</w:t>
      </w:r>
    </w:p>
    <w:p w14:paraId="34052356" w14:textId="77777777" w:rsidR="00423177" w:rsidRDefault="001F6B14">
      <w:pPr>
        <w:jc w:val="both"/>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14:paraId="44295ECD" w14:textId="77777777" w:rsidR="00423177" w:rsidRDefault="00423177">
      <w:pPr>
        <w:jc w:val="both"/>
        <w:rPr>
          <w:rFonts w:ascii="Arial" w:hAnsi="Arial"/>
          <w:sz w:val="18"/>
          <w:szCs w:val="18"/>
        </w:rPr>
      </w:pPr>
      <w:r>
        <w:rPr>
          <w:rFonts w:ascii="Arial" w:hAnsi="Arial"/>
          <w:sz w:val="18"/>
          <w:szCs w:val="18"/>
        </w:rPr>
        <w:t>Position Number</w:t>
      </w:r>
      <w:r w:rsidR="001F6B14">
        <w:rPr>
          <w:rFonts w:ascii="Arial" w:hAnsi="Arial"/>
          <w:sz w:val="18"/>
          <w:szCs w:val="18"/>
        </w:rPr>
        <w:t>: _</w:t>
      </w:r>
      <w:r>
        <w:rPr>
          <w:rFonts w:ascii="Arial" w:hAnsi="Arial"/>
          <w:sz w:val="18"/>
          <w:szCs w:val="18"/>
        </w:rPr>
        <w:t>_______________________________</w:t>
      </w:r>
      <w:r w:rsidR="001F6B14">
        <w:rPr>
          <w:rFonts w:ascii="Arial" w:hAnsi="Arial"/>
          <w:sz w:val="18"/>
          <w:szCs w:val="18"/>
        </w:rPr>
        <w:tab/>
      </w:r>
      <w:r w:rsidR="001F6B14">
        <w:rPr>
          <w:rFonts w:ascii="Arial" w:hAnsi="Arial"/>
          <w:sz w:val="18"/>
          <w:szCs w:val="18"/>
        </w:rPr>
        <w:tab/>
      </w:r>
      <w:r w:rsidR="001F6B14">
        <w:rPr>
          <w:rFonts w:ascii="Arial" w:hAnsi="Arial"/>
          <w:sz w:val="18"/>
          <w:szCs w:val="18"/>
        </w:rPr>
        <w:tab/>
      </w:r>
      <w:r w:rsidR="001F6B14">
        <w:rPr>
          <w:rFonts w:ascii="Arial" w:hAnsi="Arial"/>
          <w:sz w:val="18"/>
          <w:szCs w:val="18"/>
        </w:rPr>
        <w:tab/>
      </w:r>
      <w:r w:rsidR="001F6B14" w:rsidRPr="001F6B14">
        <w:rPr>
          <w:rFonts w:ascii="Arial" w:hAnsi="Arial"/>
          <w:b/>
          <w:sz w:val="18"/>
          <w:szCs w:val="18"/>
        </w:rPr>
        <w:t>EXEMPT</w:t>
      </w:r>
      <w:r w:rsidR="001F6B14">
        <w:rPr>
          <w:rFonts w:ascii="Arial" w:hAnsi="Arial"/>
          <w:sz w:val="18"/>
          <w:szCs w:val="18"/>
        </w:rPr>
        <w:t xml:space="preserve"> or </w:t>
      </w:r>
      <w:r w:rsidR="001F6B14" w:rsidRPr="001F6B14">
        <w:rPr>
          <w:rFonts w:ascii="Arial" w:hAnsi="Arial"/>
          <w:b/>
          <w:sz w:val="18"/>
          <w:szCs w:val="18"/>
        </w:rPr>
        <w:t>NON-EXEMPT</w:t>
      </w:r>
    </w:p>
    <w:p w14:paraId="0226C009" w14:textId="77777777" w:rsidR="00423177" w:rsidRDefault="00423177">
      <w:pPr>
        <w:jc w:val="both"/>
        <w:rPr>
          <w:rFonts w:ascii="Arial" w:hAnsi="Arial"/>
          <w:sz w:val="18"/>
          <w:szCs w:val="18"/>
        </w:rPr>
      </w:pPr>
    </w:p>
    <w:p w14:paraId="23A1B96A" w14:textId="77777777" w:rsidR="00423177" w:rsidRDefault="00423177">
      <w:pPr>
        <w:jc w:val="both"/>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00" w:firstRow="0" w:lastRow="0" w:firstColumn="0" w:lastColumn="0" w:noHBand="0" w:noVBand="0"/>
      </w:tblPr>
      <w:tblGrid>
        <w:gridCol w:w="7848"/>
        <w:gridCol w:w="270"/>
        <w:gridCol w:w="900"/>
        <w:gridCol w:w="846"/>
      </w:tblGrid>
      <w:tr w:rsidR="00CB7FCD" w14:paraId="1E91B10E" w14:textId="77777777">
        <w:tc>
          <w:tcPr>
            <w:tcW w:w="9864" w:type="dxa"/>
            <w:gridSpan w:val="4"/>
            <w:shd w:val="clear" w:color="auto" w:fill="B3B3B3"/>
          </w:tcPr>
          <w:p w14:paraId="0E52EE6E" w14:textId="77777777" w:rsidR="00CB7FCD" w:rsidRDefault="00CB7FCD">
            <w:pPr>
              <w:jc w:val="center"/>
              <w:rPr>
                <w:rFonts w:ascii="Arial" w:hAnsi="Arial"/>
                <w:b/>
                <w:bCs/>
                <w:sz w:val="18"/>
                <w:szCs w:val="18"/>
              </w:rPr>
            </w:pPr>
            <w:r>
              <w:rPr>
                <w:rFonts w:ascii="Arial" w:hAnsi="Arial"/>
                <w:b/>
                <w:bCs/>
                <w:sz w:val="18"/>
                <w:szCs w:val="18"/>
              </w:rPr>
              <w:t>SALARY QUESTIONS</w:t>
            </w:r>
          </w:p>
        </w:tc>
      </w:tr>
      <w:tr w:rsidR="00CB7FCD" w14:paraId="57BAE030" w14:textId="77777777">
        <w:tblPrEx>
          <w:shd w:val="clear" w:color="auto" w:fill="auto"/>
        </w:tblPrEx>
        <w:tc>
          <w:tcPr>
            <w:tcW w:w="7848" w:type="dxa"/>
            <w:tcBorders>
              <w:top w:val="nil"/>
              <w:left w:val="nil"/>
              <w:bottom w:val="single" w:sz="4" w:space="0" w:color="auto"/>
              <w:right w:val="nil"/>
            </w:tcBorders>
          </w:tcPr>
          <w:p w14:paraId="56421750" w14:textId="77777777" w:rsidR="00CB7FCD" w:rsidRDefault="00CB7FCD">
            <w:pPr>
              <w:jc w:val="both"/>
              <w:rPr>
                <w:rFonts w:ascii="Arial" w:hAnsi="Arial"/>
                <w:sz w:val="18"/>
                <w:szCs w:val="18"/>
              </w:rPr>
            </w:pPr>
          </w:p>
        </w:tc>
        <w:tc>
          <w:tcPr>
            <w:tcW w:w="270" w:type="dxa"/>
            <w:tcBorders>
              <w:top w:val="nil"/>
              <w:left w:val="nil"/>
              <w:bottom w:val="single" w:sz="4" w:space="0" w:color="auto"/>
            </w:tcBorders>
          </w:tcPr>
          <w:p w14:paraId="40853EDD" w14:textId="77777777" w:rsidR="00CB7FCD" w:rsidRDefault="00CB7FCD">
            <w:pPr>
              <w:jc w:val="both"/>
              <w:rPr>
                <w:rFonts w:ascii="Arial" w:hAnsi="Arial"/>
                <w:sz w:val="18"/>
                <w:szCs w:val="18"/>
              </w:rPr>
            </w:pPr>
          </w:p>
        </w:tc>
        <w:tc>
          <w:tcPr>
            <w:tcW w:w="900" w:type="dxa"/>
            <w:tcBorders>
              <w:bottom w:val="single" w:sz="4" w:space="0" w:color="auto"/>
            </w:tcBorders>
          </w:tcPr>
          <w:p w14:paraId="52C98637" w14:textId="77777777" w:rsidR="00CB7FCD" w:rsidRDefault="00CB7FCD">
            <w:pPr>
              <w:jc w:val="both"/>
              <w:rPr>
                <w:rFonts w:ascii="Arial" w:hAnsi="Arial"/>
                <w:sz w:val="18"/>
                <w:szCs w:val="18"/>
              </w:rPr>
            </w:pPr>
            <w:r>
              <w:rPr>
                <w:rFonts w:ascii="Arial" w:hAnsi="Arial"/>
              </w:rPr>
              <w:t>YES</w:t>
            </w:r>
          </w:p>
        </w:tc>
        <w:tc>
          <w:tcPr>
            <w:tcW w:w="846" w:type="dxa"/>
            <w:tcBorders>
              <w:bottom w:val="single" w:sz="4" w:space="0" w:color="auto"/>
              <w:right w:val="single" w:sz="4" w:space="0" w:color="auto"/>
            </w:tcBorders>
          </w:tcPr>
          <w:p w14:paraId="182ED555" w14:textId="77777777" w:rsidR="00CB7FCD" w:rsidRDefault="00CB7FCD">
            <w:pPr>
              <w:jc w:val="both"/>
              <w:rPr>
                <w:rFonts w:ascii="Arial" w:hAnsi="Arial"/>
                <w:sz w:val="18"/>
                <w:szCs w:val="18"/>
              </w:rPr>
            </w:pPr>
            <w:r>
              <w:rPr>
                <w:rFonts w:ascii="Arial" w:hAnsi="Arial"/>
              </w:rPr>
              <w:t>NO</w:t>
            </w:r>
          </w:p>
        </w:tc>
      </w:tr>
      <w:tr w:rsidR="00CB7FCD" w14:paraId="2D0059BA" w14:textId="77777777">
        <w:tblPrEx>
          <w:shd w:val="clear" w:color="auto" w:fill="auto"/>
        </w:tblPrEx>
        <w:tc>
          <w:tcPr>
            <w:tcW w:w="7848" w:type="dxa"/>
            <w:tcBorders>
              <w:left w:val="single" w:sz="4" w:space="0" w:color="auto"/>
              <w:right w:val="nil"/>
            </w:tcBorders>
          </w:tcPr>
          <w:p w14:paraId="37378820" w14:textId="20F366C4" w:rsidR="00CB7FCD" w:rsidRPr="00065D81" w:rsidRDefault="00CB7FCD">
            <w:pPr>
              <w:jc w:val="both"/>
              <w:rPr>
                <w:rFonts w:ascii="Arial" w:hAnsi="Arial"/>
                <w:sz w:val="18"/>
                <w:szCs w:val="18"/>
              </w:rPr>
            </w:pPr>
            <w:r w:rsidRPr="00065D81">
              <w:rPr>
                <w:rFonts w:ascii="Arial" w:hAnsi="Arial"/>
                <w:sz w:val="18"/>
                <w:szCs w:val="18"/>
              </w:rPr>
              <w:t>1.  Does the position pay (or employee earn) at least $</w:t>
            </w:r>
            <w:r w:rsidR="00754497">
              <w:rPr>
                <w:rFonts w:ascii="Arial" w:hAnsi="Arial"/>
                <w:sz w:val="18"/>
                <w:szCs w:val="18"/>
              </w:rPr>
              <w:t>384</w:t>
            </w:r>
            <w:r w:rsidRPr="00065D81">
              <w:rPr>
                <w:rFonts w:ascii="Arial" w:hAnsi="Arial"/>
                <w:sz w:val="18"/>
                <w:szCs w:val="18"/>
              </w:rPr>
              <w:t xml:space="preserve"> per week?</w:t>
            </w:r>
          </w:p>
        </w:tc>
        <w:tc>
          <w:tcPr>
            <w:tcW w:w="270" w:type="dxa"/>
            <w:tcBorders>
              <w:left w:val="nil"/>
            </w:tcBorders>
          </w:tcPr>
          <w:p w14:paraId="686E02AC" w14:textId="77777777" w:rsidR="00CB7FCD" w:rsidRDefault="00CB7FCD">
            <w:pPr>
              <w:jc w:val="both"/>
              <w:rPr>
                <w:rFonts w:ascii="Arial" w:hAnsi="Arial"/>
                <w:sz w:val="18"/>
                <w:szCs w:val="18"/>
              </w:rPr>
            </w:pPr>
          </w:p>
        </w:tc>
        <w:tc>
          <w:tcPr>
            <w:tcW w:w="900" w:type="dxa"/>
          </w:tcPr>
          <w:p w14:paraId="5F697286" w14:textId="77777777" w:rsidR="00CB7FCD" w:rsidRDefault="00CB7FCD">
            <w:pPr>
              <w:jc w:val="both"/>
              <w:rPr>
                <w:rFonts w:ascii="Arial" w:hAnsi="Arial"/>
                <w:sz w:val="18"/>
                <w:szCs w:val="18"/>
              </w:rPr>
            </w:pPr>
          </w:p>
        </w:tc>
        <w:tc>
          <w:tcPr>
            <w:tcW w:w="846" w:type="dxa"/>
            <w:tcBorders>
              <w:right w:val="single" w:sz="4" w:space="0" w:color="auto"/>
            </w:tcBorders>
          </w:tcPr>
          <w:p w14:paraId="6B5B6A0D" w14:textId="77777777" w:rsidR="00CB7FCD" w:rsidRDefault="00CB7FCD">
            <w:pPr>
              <w:jc w:val="both"/>
              <w:rPr>
                <w:rFonts w:ascii="Arial" w:hAnsi="Arial"/>
                <w:sz w:val="18"/>
                <w:szCs w:val="18"/>
              </w:rPr>
            </w:pPr>
          </w:p>
        </w:tc>
      </w:tr>
      <w:tr w:rsidR="00CB7FCD" w14:paraId="5B74868F" w14:textId="77777777">
        <w:tblPrEx>
          <w:shd w:val="clear" w:color="auto" w:fill="auto"/>
        </w:tblPrEx>
        <w:tc>
          <w:tcPr>
            <w:tcW w:w="7848" w:type="dxa"/>
            <w:tcBorders>
              <w:left w:val="single" w:sz="4" w:space="0" w:color="auto"/>
              <w:right w:val="nil"/>
            </w:tcBorders>
          </w:tcPr>
          <w:p w14:paraId="017F08B8" w14:textId="77777777" w:rsidR="00CB7FCD" w:rsidRPr="00065D81" w:rsidRDefault="00CB7FCD">
            <w:pPr>
              <w:jc w:val="both"/>
              <w:rPr>
                <w:rFonts w:ascii="Arial" w:hAnsi="Arial"/>
                <w:sz w:val="18"/>
                <w:szCs w:val="18"/>
              </w:rPr>
            </w:pPr>
          </w:p>
        </w:tc>
        <w:tc>
          <w:tcPr>
            <w:tcW w:w="270" w:type="dxa"/>
            <w:tcBorders>
              <w:left w:val="nil"/>
            </w:tcBorders>
          </w:tcPr>
          <w:p w14:paraId="017E2DA6" w14:textId="77777777" w:rsidR="00CB7FCD" w:rsidRDefault="00CB7FCD">
            <w:pPr>
              <w:jc w:val="both"/>
              <w:rPr>
                <w:rFonts w:ascii="Arial" w:hAnsi="Arial"/>
                <w:sz w:val="18"/>
                <w:szCs w:val="18"/>
              </w:rPr>
            </w:pPr>
          </w:p>
        </w:tc>
        <w:tc>
          <w:tcPr>
            <w:tcW w:w="900" w:type="dxa"/>
          </w:tcPr>
          <w:p w14:paraId="60A9F2A0" w14:textId="77777777" w:rsidR="00CB7FCD" w:rsidRDefault="00CB7FCD">
            <w:pPr>
              <w:jc w:val="both"/>
              <w:rPr>
                <w:rFonts w:ascii="Arial" w:hAnsi="Arial"/>
                <w:sz w:val="18"/>
                <w:szCs w:val="18"/>
              </w:rPr>
            </w:pPr>
          </w:p>
        </w:tc>
        <w:tc>
          <w:tcPr>
            <w:tcW w:w="846" w:type="dxa"/>
            <w:tcBorders>
              <w:right w:val="single" w:sz="4" w:space="0" w:color="auto"/>
            </w:tcBorders>
          </w:tcPr>
          <w:p w14:paraId="72CDC7BD" w14:textId="77777777" w:rsidR="00CB7FCD" w:rsidRDefault="00CB7FCD">
            <w:pPr>
              <w:jc w:val="both"/>
              <w:rPr>
                <w:rFonts w:ascii="Arial" w:hAnsi="Arial"/>
                <w:sz w:val="18"/>
                <w:szCs w:val="18"/>
              </w:rPr>
            </w:pPr>
          </w:p>
        </w:tc>
      </w:tr>
      <w:tr w:rsidR="00CB7FCD" w14:paraId="213B1EB4" w14:textId="77777777">
        <w:tblPrEx>
          <w:shd w:val="clear" w:color="auto" w:fill="auto"/>
        </w:tblPrEx>
        <w:tc>
          <w:tcPr>
            <w:tcW w:w="7848" w:type="dxa"/>
            <w:tcBorders>
              <w:left w:val="single" w:sz="4" w:space="0" w:color="auto"/>
              <w:right w:val="nil"/>
            </w:tcBorders>
          </w:tcPr>
          <w:p w14:paraId="205B012E" w14:textId="48644BEE" w:rsidR="00CB7FCD" w:rsidRPr="00065D81" w:rsidRDefault="00CB7FCD">
            <w:pPr>
              <w:jc w:val="both"/>
              <w:rPr>
                <w:rFonts w:ascii="Arial" w:hAnsi="Arial"/>
                <w:sz w:val="18"/>
                <w:szCs w:val="18"/>
              </w:rPr>
            </w:pPr>
            <w:r w:rsidRPr="00065D81">
              <w:rPr>
                <w:rFonts w:ascii="Arial" w:hAnsi="Arial"/>
                <w:sz w:val="18"/>
                <w:szCs w:val="18"/>
              </w:rPr>
              <w:t xml:space="preserve">2.  Does the position pay (or employee earn) </w:t>
            </w:r>
            <w:r w:rsidR="00E70A94" w:rsidRPr="00065D81">
              <w:rPr>
                <w:rFonts w:ascii="Arial" w:hAnsi="Arial"/>
                <w:sz w:val="18"/>
                <w:szCs w:val="18"/>
              </w:rPr>
              <w:t>a</w:t>
            </w:r>
            <w:r w:rsidRPr="00065D81">
              <w:rPr>
                <w:rFonts w:ascii="Arial" w:hAnsi="Arial"/>
                <w:sz w:val="18"/>
                <w:szCs w:val="18"/>
              </w:rPr>
              <w:t>t least $</w:t>
            </w:r>
            <w:r w:rsidR="00754497">
              <w:rPr>
                <w:rFonts w:ascii="Arial" w:hAnsi="Arial"/>
                <w:sz w:val="18"/>
                <w:szCs w:val="18"/>
              </w:rPr>
              <w:t>35,568</w:t>
            </w:r>
            <w:r w:rsidRPr="00065D81">
              <w:rPr>
                <w:rFonts w:ascii="Arial" w:hAnsi="Arial"/>
                <w:sz w:val="18"/>
                <w:szCs w:val="18"/>
              </w:rPr>
              <w:t xml:space="preserve"> per year?</w:t>
            </w:r>
          </w:p>
        </w:tc>
        <w:tc>
          <w:tcPr>
            <w:tcW w:w="270" w:type="dxa"/>
            <w:tcBorders>
              <w:left w:val="nil"/>
            </w:tcBorders>
          </w:tcPr>
          <w:p w14:paraId="5E490465" w14:textId="77777777" w:rsidR="00CB7FCD" w:rsidRDefault="00CB7FCD">
            <w:pPr>
              <w:jc w:val="both"/>
              <w:rPr>
                <w:rFonts w:ascii="Arial" w:hAnsi="Arial"/>
                <w:sz w:val="18"/>
                <w:szCs w:val="18"/>
              </w:rPr>
            </w:pPr>
          </w:p>
        </w:tc>
        <w:tc>
          <w:tcPr>
            <w:tcW w:w="900" w:type="dxa"/>
          </w:tcPr>
          <w:p w14:paraId="323A89DB" w14:textId="77777777" w:rsidR="00CB7FCD" w:rsidRDefault="00CB7FCD">
            <w:pPr>
              <w:jc w:val="both"/>
              <w:rPr>
                <w:rFonts w:ascii="Arial" w:hAnsi="Arial"/>
                <w:sz w:val="18"/>
                <w:szCs w:val="18"/>
              </w:rPr>
            </w:pPr>
          </w:p>
        </w:tc>
        <w:tc>
          <w:tcPr>
            <w:tcW w:w="846" w:type="dxa"/>
            <w:tcBorders>
              <w:right w:val="single" w:sz="4" w:space="0" w:color="auto"/>
            </w:tcBorders>
          </w:tcPr>
          <w:p w14:paraId="0AC7775F" w14:textId="77777777" w:rsidR="00CB7FCD" w:rsidRDefault="00CB7FCD">
            <w:pPr>
              <w:jc w:val="both"/>
              <w:rPr>
                <w:rFonts w:ascii="Arial" w:hAnsi="Arial"/>
                <w:sz w:val="18"/>
                <w:szCs w:val="18"/>
              </w:rPr>
            </w:pPr>
          </w:p>
        </w:tc>
      </w:tr>
      <w:tr w:rsidR="00CB7FCD" w14:paraId="1670FA56" w14:textId="77777777">
        <w:tblPrEx>
          <w:shd w:val="clear" w:color="auto" w:fill="auto"/>
        </w:tblPrEx>
        <w:tc>
          <w:tcPr>
            <w:tcW w:w="7848" w:type="dxa"/>
            <w:tcBorders>
              <w:left w:val="single" w:sz="4" w:space="0" w:color="auto"/>
              <w:right w:val="nil"/>
            </w:tcBorders>
          </w:tcPr>
          <w:p w14:paraId="741592CA" w14:textId="77777777" w:rsidR="00CB7FCD" w:rsidRPr="00065D81" w:rsidRDefault="00CB7FCD">
            <w:pPr>
              <w:jc w:val="both"/>
              <w:rPr>
                <w:rFonts w:ascii="Arial" w:hAnsi="Arial"/>
                <w:sz w:val="18"/>
                <w:szCs w:val="18"/>
              </w:rPr>
            </w:pPr>
          </w:p>
        </w:tc>
        <w:tc>
          <w:tcPr>
            <w:tcW w:w="270" w:type="dxa"/>
            <w:tcBorders>
              <w:left w:val="nil"/>
            </w:tcBorders>
          </w:tcPr>
          <w:p w14:paraId="7AAD4072" w14:textId="77777777" w:rsidR="00CB7FCD" w:rsidRDefault="00CB7FCD">
            <w:pPr>
              <w:jc w:val="both"/>
              <w:rPr>
                <w:rFonts w:ascii="Arial" w:hAnsi="Arial"/>
                <w:sz w:val="18"/>
                <w:szCs w:val="18"/>
              </w:rPr>
            </w:pPr>
          </w:p>
        </w:tc>
        <w:tc>
          <w:tcPr>
            <w:tcW w:w="900" w:type="dxa"/>
          </w:tcPr>
          <w:p w14:paraId="638E595C" w14:textId="77777777" w:rsidR="00CB7FCD" w:rsidRDefault="00CB7FCD">
            <w:pPr>
              <w:jc w:val="both"/>
              <w:rPr>
                <w:rFonts w:ascii="Arial" w:hAnsi="Arial"/>
                <w:sz w:val="18"/>
                <w:szCs w:val="18"/>
              </w:rPr>
            </w:pPr>
          </w:p>
        </w:tc>
        <w:tc>
          <w:tcPr>
            <w:tcW w:w="846" w:type="dxa"/>
            <w:tcBorders>
              <w:right w:val="single" w:sz="4" w:space="0" w:color="auto"/>
            </w:tcBorders>
          </w:tcPr>
          <w:p w14:paraId="670719AD" w14:textId="77777777" w:rsidR="00CB7FCD" w:rsidRDefault="00CB7FCD">
            <w:pPr>
              <w:jc w:val="both"/>
              <w:rPr>
                <w:rFonts w:ascii="Arial" w:hAnsi="Arial"/>
                <w:sz w:val="18"/>
                <w:szCs w:val="18"/>
              </w:rPr>
            </w:pPr>
          </w:p>
        </w:tc>
      </w:tr>
      <w:tr w:rsidR="00CB7FCD" w14:paraId="322D7BAD" w14:textId="77777777">
        <w:tblPrEx>
          <w:shd w:val="clear" w:color="auto" w:fill="auto"/>
        </w:tblPrEx>
        <w:trPr>
          <w:trHeight w:val="314"/>
        </w:trPr>
        <w:tc>
          <w:tcPr>
            <w:tcW w:w="7848" w:type="dxa"/>
            <w:tcBorders>
              <w:left w:val="single" w:sz="4" w:space="0" w:color="auto"/>
              <w:bottom w:val="single" w:sz="4" w:space="0" w:color="auto"/>
              <w:right w:val="nil"/>
            </w:tcBorders>
          </w:tcPr>
          <w:p w14:paraId="07406BB8" w14:textId="639A456D" w:rsidR="00CB7FCD" w:rsidRPr="00065D81" w:rsidRDefault="00CB7FCD">
            <w:pPr>
              <w:jc w:val="both"/>
              <w:rPr>
                <w:rFonts w:ascii="Arial" w:hAnsi="Arial"/>
                <w:sz w:val="18"/>
                <w:szCs w:val="18"/>
              </w:rPr>
            </w:pPr>
            <w:r w:rsidRPr="00065D81">
              <w:rPr>
                <w:rFonts w:ascii="Arial" w:hAnsi="Arial"/>
                <w:sz w:val="18"/>
                <w:szCs w:val="18"/>
              </w:rPr>
              <w:t>3. Does the position pay (or employee earn) at least $</w:t>
            </w:r>
            <w:r w:rsidR="00754497">
              <w:rPr>
                <w:rFonts w:ascii="Arial" w:hAnsi="Arial"/>
                <w:sz w:val="18"/>
                <w:szCs w:val="18"/>
              </w:rPr>
              <w:t>107,432</w:t>
            </w:r>
            <w:r w:rsidRPr="00065D81">
              <w:rPr>
                <w:rFonts w:ascii="Arial" w:hAnsi="Arial"/>
                <w:sz w:val="18"/>
                <w:szCs w:val="18"/>
              </w:rPr>
              <w:t xml:space="preserve"> per year?</w:t>
            </w:r>
          </w:p>
        </w:tc>
        <w:tc>
          <w:tcPr>
            <w:tcW w:w="270" w:type="dxa"/>
            <w:tcBorders>
              <w:left w:val="nil"/>
              <w:bottom w:val="single" w:sz="4" w:space="0" w:color="auto"/>
            </w:tcBorders>
          </w:tcPr>
          <w:p w14:paraId="4D712758" w14:textId="77777777" w:rsidR="00CB7FCD" w:rsidRDefault="00CB7FCD">
            <w:pPr>
              <w:jc w:val="both"/>
              <w:rPr>
                <w:sz w:val="18"/>
                <w:szCs w:val="18"/>
              </w:rPr>
            </w:pPr>
          </w:p>
        </w:tc>
        <w:tc>
          <w:tcPr>
            <w:tcW w:w="900" w:type="dxa"/>
            <w:tcBorders>
              <w:bottom w:val="single" w:sz="4" w:space="0" w:color="auto"/>
            </w:tcBorders>
          </w:tcPr>
          <w:p w14:paraId="08FF28F9" w14:textId="77777777" w:rsidR="00CB7FCD" w:rsidRDefault="00CB7FCD">
            <w:pPr>
              <w:jc w:val="both"/>
              <w:rPr>
                <w:sz w:val="18"/>
                <w:szCs w:val="18"/>
              </w:rPr>
            </w:pPr>
          </w:p>
        </w:tc>
        <w:tc>
          <w:tcPr>
            <w:tcW w:w="846" w:type="dxa"/>
            <w:tcBorders>
              <w:bottom w:val="single" w:sz="4" w:space="0" w:color="auto"/>
              <w:right w:val="single" w:sz="4" w:space="0" w:color="auto"/>
            </w:tcBorders>
          </w:tcPr>
          <w:p w14:paraId="3FD38F4E" w14:textId="77777777" w:rsidR="00CB7FCD" w:rsidRDefault="00CB7FCD">
            <w:pPr>
              <w:jc w:val="both"/>
              <w:rPr>
                <w:sz w:val="18"/>
                <w:szCs w:val="18"/>
              </w:rPr>
            </w:pPr>
          </w:p>
        </w:tc>
      </w:tr>
    </w:tbl>
    <w:p w14:paraId="15EE7B9C" w14:textId="77777777" w:rsidR="00CB7FCD" w:rsidRPr="00423177" w:rsidRDefault="00CB7FCD">
      <w:pPr>
        <w:jc w:val="both"/>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00" w:firstRow="0" w:lastRow="0" w:firstColumn="0" w:lastColumn="0" w:noHBand="0" w:noVBand="0"/>
      </w:tblPr>
      <w:tblGrid>
        <w:gridCol w:w="7848"/>
        <w:gridCol w:w="270"/>
        <w:gridCol w:w="900"/>
        <w:gridCol w:w="846"/>
      </w:tblGrid>
      <w:tr w:rsidR="00CB7FCD" w:rsidRPr="00423177" w14:paraId="60FC916C" w14:textId="77777777">
        <w:tc>
          <w:tcPr>
            <w:tcW w:w="9864" w:type="dxa"/>
            <w:gridSpan w:val="4"/>
            <w:shd w:val="clear" w:color="auto" w:fill="B3B3B3"/>
          </w:tcPr>
          <w:p w14:paraId="7908C864" w14:textId="77777777" w:rsidR="00CB7FCD" w:rsidRPr="00423177" w:rsidRDefault="00CB7FCD">
            <w:pPr>
              <w:pStyle w:val="Heading2"/>
            </w:pPr>
            <w:r w:rsidRPr="00423177">
              <w:t>DUTIES QUESTIONS</w:t>
            </w:r>
          </w:p>
        </w:tc>
      </w:tr>
      <w:tr w:rsidR="00CB7FCD" w:rsidRPr="00423177" w14:paraId="6EA781C4" w14:textId="77777777">
        <w:tblPrEx>
          <w:shd w:val="clear" w:color="auto" w:fill="auto"/>
        </w:tblPrEx>
        <w:tc>
          <w:tcPr>
            <w:tcW w:w="7848" w:type="dxa"/>
            <w:tcBorders>
              <w:top w:val="nil"/>
              <w:left w:val="nil"/>
              <w:right w:val="nil"/>
            </w:tcBorders>
          </w:tcPr>
          <w:p w14:paraId="5463C80E" w14:textId="77777777" w:rsidR="00CB7FCD" w:rsidRPr="00423177" w:rsidRDefault="00CB7FCD">
            <w:pPr>
              <w:jc w:val="both"/>
              <w:rPr>
                <w:rFonts w:ascii="Arial" w:hAnsi="Arial"/>
                <w:b/>
                <w:bCs/>
                <w:sz w:val="18"/>
                <w:szCs w:val="18"/>
              </w:rPr>
            </w:pPr>
            <w:r w:rsidRPr="00423177">
              <w:rPr>
                <w:rFonts w:ascii="Arial" w:hAnsi="Arial"/>
                <w:sz w:val="18"/>
                <w:szCs w:val="18"/>
              </w:rPr>
              <w:t xml:space="preserve"> </w:t>
            </w:r>
            <w:r w:rsidRPr="00423177">
              <w:rPr>
                <w:rFonts w:ascii="Arial" w:hAnsi="Arial"/>
                <w:sz w:val="18"/>
                <w:szCs w:val="18"/>
              </w:rPr>
              <w:tab/>
            </w:r>
            <w:r w:rsidRPr="00423177">
              <w:rPr>
                <w:rFonts w:ascii="Arial" w:hAnsi="Arial"/>
                <w:sz w:val="18"/>
                <w:szCs w:val="18"/>
              </w:rPr>
              <w:tab/>
            </w:r>
            <w:r w:rsidRPr="00423177">
              <w:rPr>
                <w:rFonts w:ascii="Arial" w:hAnsi="Arial"/>
                <w:sz w:val="18"/>
                <w:szCs w:val="18"/>
              </w:rPr>
              <w:tab/>
            </w:r>
            <w:r w:rsidRPr="00423177">
              <w:rPr>
                <w:rFonts w:ascii="Arial" w:hAnsi="Arial"/>
                <w:sz w:val="18"/>
                <w:szCs w:val="18"/>
              </w:rPr>
              <w:tab/>
            </w:r>
            <w:r w:rsidRPr="00423177">
              <w:rPr>
                <w:rFonts w:ascii="Arial" w:hAnsi="Arial"/>
                <w:sz w:val="18"/>
                <w:szCs w:val="18"/>
              </w:rPr>
              <w:tab/>
            </w:r>
            <w:r w:rsidRPr="00423177">
              <w:rPr>
                <w:rFonts w:ascii="Arial" w:hAnsi="Arial"/>
                <w:sz w:val="18"/>
                <w:szCs w:val="18"/>
              </w:rPr>
              <w:tab/>
              <w:t xml:space="preserve">                                 </w:t>
            </w:r>
            <w:r w:rsidRPr="00423177">
              <w:rPr>
                <w:rFonts w:ascii="Arial" w:hAnsi="Arial"/>
                <w:sz w:val="18"/>
                <w:szCs w:val="18"/>
              </w:rPr>
              <w:tab/>
              <w:t xml:space="preserve">   </w:t>
            </w:r>
          </w:p>
        </w:tc>
        <w:tc>
          <w:tcPr>
            <w:tcW w:w="270" w:type="dxa"/>
            <w:tcBorders>
              <w:top w:val="nil"/>
              <w:left w:val="nil"/>
            </w:tcBorders>
          </w:tcPr>
          <w:p w14:paraId="12FEA98A" w14:textId="77777777" w:rsidR="00CB7FCD" w:rsidRPr="00423177" w:rsidRDefault="00CB7FCD">
            <w:pPr>
              <w:jc w:val="both"/>
              <w:rPr>
                <w:rFonts w:ascii="Arial" w:hAnsi="Arial"/>
                <w:sz w:val="18"/>
                <w:szCs w:val="18"/>
              </w:rPr>
            </w:pPr>
          </w:p>
        </w:tc>
        <w:tc>
          <w:tcPr>
            <w:tcW w:w="900" w:type="dxa"/>
          </w:tcPr>
          <w:p w14:paraId="4EBACE8D" w14:textId="77777777" w:rsidR="00CB7FCD" w:rsidRPr="00423177" w:rsidRDefault="00CB7FCD">
            <w:pPr>
              <w:jc w:val="both"/>
              <w:rPr>
                <w:rFonts w:ascii="Arial" w:hAnsi="Arial"/>
                <w:szCs w:val="18"/>
              </w:rPr>
            </w:pPr>
            <w:r w:rsidRPr="00423177">
              <w:rPr>
                <w:rFonts w:ascii="Arial" w:hAnsi="Arial"/>
                <w:szCs w:val="18"/>
              </w:rPr>
              <w:t>YES</w:t>
            </w:r>
          </w:p>
        </w:tc>
        <w:tc>
          <w:tcPr>
            <w:tcW w:w="846" w:type="dxa"/>
          </w:tcPr>
          <w:p w14:paraId="6F92D2A2" w14:textId="77777777" w:rsidR="00CB7FCD" w:rsidRPr="00423177" w:rsidRDefault="00CB7FCD">
            <w:pPr>
              <w:jc w:val="both"/>
              <w:rPr>
                <w:rFonts w:ascii="Arial" w:hAnsi="Arial"/>
                <w:szCs w:val="18"/>
              </w:rPr>
            </w:pPr>
            <w:r w:rsidRPr="00423177">
              <w:rPr>
                <w:rFonts w:ascii="Arial" w:hAnsi="Arial"/>
                <w:szCs w:val="18"/>
              </w:rPr>
              <w:t>NO</w:t>
            </w:r>
          </w:p>
        </w:tc>
      </w:tr>
      <w:tr w:rsidR="00CB7FCD" w:rsidRPr="00423177" w14:paraId="5AF75DB2" w14:textId="77777777">
        <w:tblPrEx>
          <w:shd w:val="clear" w:color="auto" w:fill="auto"/>
        </w:tblPrEx>
        <w:tc>
          <w:tcPr>
            <w:tcW w:w="7848" w:type="dxa"/>
            <w:tcBorders>
              <w:right w:val="nil"/>
            </w:tcBorders>
          </w:tcPr>
          <w:p w14:paraId="2B2A3237" w14:textId="77777777" w:rsidR="00CB7FCD" w:rsidRPr="00423177" w:rsidRDefault="00CB7FCD">
            <w:pPr>
              <w:jc w:val="both"/>
              <w:rPr>
                <w:rFonts w:ascii="Arial" w:hAnsi="Arial"/>
                <w:sz w:val="18"/>
                <w:szCs w:val="18"/>
              </w:rPr>
            </w:pPr>
            <w:r w:rsidRPr="00423177">
              <w:rPr>
                <w:rFonts w:ascii="Arial" w:hAnsi="Arial"/>
                <w:b/>
                <w:bCs/>
                <w:sz w:val="18"/>
                <w:szCs w:val="18"/>
              </w:rPr>
              <w:t xml:space="preserve">EXECUTIVE EXEMPTION </w:t>
            </w:r>
          </w:p>
        </w:tc>
        <w:tc>
          <w:tcPr>
            <w:tcW w:w="270" w:type="dxa"/>
            <w:tcBorders>
              <w:left w:val="nil"/>
            </w:tcBorders>
          </w:tcPr>
          <w:p w14:paraId="0CD5451F" w14:textId="77777777" w:rsidR="00CB7FCD" w:rsidRPr="00423177" w:rsidRDefault="00CB7FCD">
            <w:pPr>
              <w:jc w:val="both"/>
              <w:rPr>
                <w:rFonts w:ascii="Arial" w:hAnsi="Arial"/>
                <w:sz w:val="18"/>
                <w:szCs w:val="18"/>
              </w:rPr>
            </w:pPr>
          </w:p>
        </w:tc>
        <w:tc>
          <w:tcPr>
            <w:tcW w:w="900" w:type="dxa"/>
          </w:tcPr>
          <w:p w14:paraId="6CC96145" w14:textId="77777777" w:rsidR="00CB7FCD" w:rsidRPr="00423177" w:rsidRDefault="00CB7FCD">
            <w:pPr>
              <w:jc w:val="both"/>
              <w:rPr>
                <w:rFonts w:ascii="Arial" w:hAnsi="Arial"/>
                <w:sz w:val="18"/>
                <w:szCs w:val="18"/>
              </w:rPr>
            </w:pPr>
          </w:p>
        </w:tc>
        <w:tc>
          <w:tcPr>
            <w:tcW w:w="846" w:type="dxa"/>
          </w:tcPr>
          <w:p w14:paraId="04A577F3" w14:textId="77777777" w:rsidR="00CB7FCD" w:rsidRPr="00423177" w:rsidRDefault="00CB7FCD">
            <w:pPr>
              <w:jc w:val="both"/>
              <w:rPr>
                <w:rFonts w:ascii="Arial" w:hAnsi="Arial"/>
                <w:sz w:val="18"/>
                <w:szCs w:val="18"/>
              </w:rPr>
            </w:pPr>
          </w:p>
        </w:tc>
      </w:tr>
      <w:tr w:rsidR="00CB7FCD" w:rsidRPr="00423177" w14:paraId="19E5092E" w14:textId="77777777">
        <w:tblPrEx>
          <w:shd w:val="clear" w:color="auto" w:fill="auto"/>
        </w:tblPrEx>
        <w:tc>
          <w:tcPr>
            <w:tcW w:w="7848" w:type="dxa"/>
            <w:tcBorders>
              <w:right w:val="nil"/>
            </w:tcBorders>
          </w:tcPr>
          <w:p w14:paraId="5ED26D40" w14:textId="77777777" w:rsidR="00CB7FCD" w:rsidRPr="00423177" w:rsidRDefault="00CB7FCD">
            <w:pPr>
              <w:jc w:val="both"/>
              <w:rPr>
                <w:rFonts w:ascii="Arial" w:hAnsi="Arial"/>
                <w:sz w:val="18"/>
                <w:szCs w:val="18"/>
              </w:rPr>
            </w:pPr>
            <w:r w:rsidRPr="00423177">
              <w:rPr>
                <w:rFonts w:ascii="Arial" w:hAnsi="Arial"/>
                <w:sz w:val="18"/>
                <w:szCs w:val="18"/>
              </w:rPr>
              <w:t xml:space="preserve">1.  Is the </w:t>
            </w:r>
            <w:r w:rsidR="00E70A94" w:rsidRPr="00423177">
              <w:rPr>
                <w:rFonts w:ascii="Arial" w:hAnsi="Arial"/>
                <w:sz w:val="18"/>
                <w:szCs w:val="18"/>
              </w:rPr>
              <w:t>primary duty</w:t>
            </w:r>
            <w:r w:rsidRPr="00423177">
              <w:rPr>
                <w:rFonts w:ascii="Arial" w:hAnsi="Arial"/>
                <w:sz w:val="18"/>
                <w:szCs w:val="18"/>
              </w:rPr>
              <w:t xml:space="preserve"> of the position to manage a customarily recognized department or unit of the University or its major divisions?  </w:t>
            </w:r>
          </w:p>
          <w:p w14:paraId="49B60631" w14:textId="77777777" w:rsidR="00FB7D4B" w:rsidRDefault="008725B6" w:rsidP="00FB7D4B">
            <w:pPr>
              <w:numPr>
                <w:ilvl w:val="0"/>
                <w:numId w:val="3"/>
              </w:numPr>
              <w:jc w:val="both"/>
              <w:rPr>
                <w:rFonts w:ascii="Arial" w:hAnsi="Arial"/>
                <w:sz w:val="18"/>
                <w:szCs w:val="18"/>
              </w:rPr>
            </w:pPr>
            <w:r w:rsidRPr="00423177">
              <w:rPr>
                <w:rFonts w:ascii="Arial" w:hAnsi="Arial"/>
                <w:sz w:val="18"/>
                <w:szCs w:val="18"/>
              </w:rPr>
              <w:t>What functions does the position manage? (</w:t>
            </w:r>
            <w:proofErr w:type="spellStart"/>
            <w:r w:rsidRPr="00423177">
              <w:rPr>
                <w:rFonts w:ascii="Arial" w:hAnsi="Arial"/>
                <w:sz w:val="18"/>
                <w:szCs w:val="18"/>
              </w:rPr>
              <w:t>ie</w:t>
            </w:r>
            <w:proofErr w:type="spellEnd"/>
            <w:r w:rsidRPr="00423177">
              <w:rPr>
                <w:rFonts w:ascii="Arial" w:hAnsi="Arial"/>
                <w:sz w:val="18"/>
                <w:szCs w:val="18"/>
              </w:rPr>
              <w:t xml:space="preserve">. </w:t>
            </w:r>
            <w:r w:rsidR="00EC739A" w:rsidRPr="00423177">
              <w:rPr>
                <w:rFonts w:ascii="Arial" w:hAnsi="Arial"/>
                <w:sz w:val="18"/>
                <w:szCs w:val="18"/>
              </w:rPr>
              <w:t>financial, personnel, planning, etc.)</w:t>
            </w:r>
          </w:p>
          <w:p w14:paraId="67186CC0" w14:textId="77777777" w:rsidR="001F6B14" w:rsidRDefault="001F6B14" w:rsidP="001F6B14">
            <w:pPr>
              <w:jc w:val="both"/>
              <w:rPr>
                <w:rFonts w:ascii="Arial" w:hAnsi="Arial"/>
                <w:sz w:val="18"/>
                <w:szCs w:val="18"/>
              </w:rPr>
            </w:pPr>
          </w:p>
          <w:p w14:paraId="2F10F19F" w14:textId="77777777" w:rsidR="00EC739A" w:rsidRPr="00423177" w:rsidRDefault="00EC739A" w:rsidP="00FB7D4B">
            <w:pPr>
              <w:numPr>
                <w:ilvl w:val="0"/>
                <w:numId w:val="3"/>
              </w:numPr>
              <w:jc w:val="both"/>
              <w:rPr>
                <w:rFonts w:ascii="Arial" w:hAnsi="Arial"/>
                <w:sz w:val="18"/>
                <w:szCs w:val="18"/>
              </w:rPr>
            </w:pPr>
            <w:r w:rsidRPr="00423177">
              <w:rPr>
                <w:rFonts w:ascii="Arial" w:hAnsi="Arial"/>
                <w:sz w:val="18"/>
                <w:szCs w:val="18"/>
              </w:rPr>
              <w:t>Does the employee set policy, interpret policy, or carry out policy?</w:t>
            </w:r>
            <w:r w:rsidR="001F6B14">
              <w:rPr>
                <w:rFonts w:ascii="Arial" w:hAnsi="Arial"/>
                <w:sz w:val="18"/>
                <w:szCs w:val="18"/>
              </w:rPr>
              <w:t xml:space="preserve">  Explain, give examples.</w:t>
            </w:r>
          </w:p>
          <w:p w14:paraId="38121B82" w14:textId="77777777" w:rsidR="001F6B14" w:rsidRDefault="001F6B14" w:rsidP="001F6B14">
            <w:pPr>
              <w:pStyle w:val="ListParagraph"/>
              <w:ind w:left="360"/>
              <w:rPr>
                <w:rFonts w:ascii="Arial" w:hAnsi="Arial"/>
                <w:sz w:val="18"/>
                <w:szCs w:val="18"/>
              </w:rPr>
            </w:pPr>
          </w:p>
          <w:p w14:paraId="29B60D4A" w14:textId="77777777" w:rsidR="00EC739A" w:rsidRPr="00423177" w:rsidRDefault="00EC739A" w:rsidP="00EC739A">
            <w:pPr>
              <w:numPr>
                <w:ilvl w:val="0"/>
                <w:numId w:val="3"/>
              </w:numPr>
              <w:jc w:val="both"/>
              <w:rPr>
                <w:rFonts w:ascii="Arial" w:hAnsi="Arial"/>
                <w:sz w:val="18"/>
                <w:szCs w:val="18"/>
              </w:rPr>
            </w:pPr>
            <w:r w:rsidRPr="00423177">
              <w:rPr>
                <w:rFonts w:ascii="Arial" w:hAnsi="Arial"/>
                <w:sz w:val="18"/>
                <w:szCs w:val="18"/>
              </w:rPr>
              <w:t>What is the nature of the public contact?  (</w:t>
            </w:r>
            <w:r w:rsidR="001F6B14" w:rsidRPr="00423177">
              <w:rPr>
                <w:rFonts w:ascii="Arial" w:hAnsi="Arial"/>
                <w:sz w:val="18"/>
                <w:szCs w:val="18"/>
              </w:rPr>
              <w:t>i.e.</w:t>
            </w:r>
            <w:r w:rsidRPr="00423177">
              <w:rPr>
                <w:rFonts w:ascii="Arial" w:hAnsi="Arial"/>
                <w:sz w:val="18"/>
                <w:szCs w:val="18"/>
              </w:rPr>
              <w:t xml:space="preserve"> internal or external, information conveyed</w:t>
            </w:r>
            <w:r w:rsidR="003E3B11" w:rsidRPr="00423177">
              <w:rPr>
                <w:rFonts w:ascii="Arial" w:hAnsi="Arial"/>
                <w:sz w:val="18"/>
                <w:szCs w:val="18"/>
              </w:rPr>
              <w:t>,</w:t>
            </w:r>
            <w:r w:rsidR="00F61BF8" w:rsidRPr="00423177">
              <w:rPr>
                <w:rFonts w:ascii="Arial" w:hAnsi="Arial"/>
                <w:sz w:val="18"/>
                <w:szCs w:val="18"/>
              </w:rPr>
              <w:t xml:space="preserve"> information received)</w:t>
            </w:r>
          </w:p>
          <w:p w14:paraId="4828992A" w14:textId="77777777" w:rsidR="00F61BF8" w:rsidRDefault="00F61BF8" w:rsidP="00F61BF8">
            <w:pPr>
              <w:pStyle w:val="ListParagraph"/>
              <w:rPr>
                <w:rFonts w:ascii="Arial" w:hAnsi="Arial"/>
                <w:sz w:val="18"/>
                <w:szCs w:val="18"/>
              </w:rPr>
            </w:pPr>
          </w:p>
          <w:p w14:paraId="5888AC75" w14:textId="77777777" w:rsidR="003F0962" w:rsidRPr="00E25428" w:rsidRDefault="00F61BF8" w:rsidP="003F0962">
            <w:pPr>
              <w:numPr>
                <w:ilvl w:val="0"/>
                <w:numId w:val="3"/>
              </w:numPr>
              <w:jc w:val="both"/>
              <w:rPr>
                <w:rFonts w:ascii="Arial" w:hAnsi="Arial"/>
                <w:sz w:val="18"/>
                <w:szCs w:val="18"/>
              </w:rPr>
            </w:pPr>
            <w:r w:rsidRPr="00E25428">
              <w:rPr>
                <w:rFonts w:ascii="Arial" w:hAnsi="Arial"/>
                <w:sz w:val="18"/>
                <w:szCs w:val="18"/>
              </w:rPr>
              <w:t>Does the employee have freedom of budget control?</w:t>
            </w:r>
            <w:r w:rsidR="001F6B14" w:rsidRPr="00E25428">
              <w:rPr>
                <w:rFonts w:ascii="Arial" w:hAnsi="Arial"/>
                <w:sz w:val="18"/>
                <w:szCs w:val="18"/>
              </w:rPr>
              <w:t xml:space="preserve">  Explain, give examples.</w:t>
            </w:r>
          </w:p>
          <w:p w14:paraId="0E4CFA4B" w14:textId="77777777" w:rsidR="001F6B14" w:rsidRPr="00423177" w:rsidRDefault="001F6B14" w:rsidP="001F6B14">
            <w:pPr>
              <w:jc w:val="both"/>
              <w:rPr>
                <w:rFonts w:ascii="Arial" w:hAnsi="Arial"/>
                <w:sz w:val="18"/>
                <w:szCs w:val="18"/>
              </w:rPr>
            </w:pPr>
          </w:p>
        </w:tc>
        <w:tc>
          <w:tcPr>
            <w:tcW w:w="270" w:type="dxa"/>
            <w:tcBorders>
              <w:left w:val="nil"/>
            </w:tcBorders>
          </w:tcPr>
          <w:p w14:paraId="3A2AD767" w14:textId="77777777" w:rsidR="00CB7FCD" w:rsidRPr="00423177" w:rsidRDefault="00CB7FCD">
            <w:pPr>
              <w:jc w:val="both"/>
              <w:rPr>
                <w:rFonts w:ascii="Arial" w:hAnsi="Arial"/>
                <w:sz w:val="18"/>
                <w:szCs w:val="18"/>
              </w:rPr>
            </w:pPr>
          </w:p>
        </w:tc>
        <w:tc>
          <w:tcPr>
            <w:tcW w:w="900" w:type="dxa"/>
          </w:tcPr>
          <w:p w14:paraId="18966130" w14:textId="77777777" w:rsidR="00CB7FCD" w:rsidRPr="00423177" w:rsidRDefault="00CB7FCD">
            <w:pPr>
              <w:jc w:val="both"/>
              <w:rPr>
                <w:rFonts w:ascii="Arial" w:hAnsi="Arial"/>
                <w:sz w:val="18"/>
                <w:szCs w:val="18"/>
              </w:rPr>
            </w:pPr>
          </w:p>
        </w:tc>
        <w:tc>
          <w:tcPr>
            <w:tcW w:w="846" w:type="dxa"/>
          </w:tcPr>
          <w:p w14:paraId="5C1B2EF3" w14:textId="77777777" w:rsidR="00CB7FCD" w:rsidRPr="00423177" w:rsidRDefault="00CB7FCD">
            <w:pPr>
              <w:jc w:val="both"/>
              <w:rPr>
                <w:rFonts w:ascii="Arial" w:hAnsi="Arial"/>
                <w:sz w:val="18"/>
                <w:szCs w:val="18"/>
              </w:rPr>
            </w:pPr>
          </w:p>
        </w:tc>
      </w:tr>
      <w:tr w:rsidR="00CB7FCD" w:rsidRPr="00423177" w14:paraId="78268B44" w14:textId="77777777">
        <w:tblPrEx>
          <w:shd w:val="clear" w:color="auto" w:fill="auto"/>
        </w:tblPrEx>
        <w:tc>
          <w:tcPr>
            <w:tcW w:w="7848" w:type="dxa"/>
            <w:tcBorders>
              <w:right w:val="nil"/>
            </w:tcBorders>
          </w:tcPr>
          <w:p w14:paraId="029DE894" w14:textId="77777777" w:rsidR="00CB7FCD" w:rsidRPr="00423177" w:rsidRDefault="00CB7FCD">
            <w:pPr>
              <w:jc w:val="both"/>
              <w:rPr>
                <w:rFonts w:ascii="Arial" w:hAnsi="Arial"/>
                <w:sz w:val="18"/>
                <w:szCs w:val="18"/>
              </w:rPr>
            </w:pPr>
          </w:p>
        </w:tc>
        <w:tc>
          <w:tcPr>
            <w:tcW w:w="270" w:type="dxa"/>
            <w:tcBorders>
              <w:left w:val="nil"/>
            </w:tcBorders>
          </w:tcPr>
          <w:p w14:paraId="7EF03873" w14:textId="77777777" w:rsidR="00CB7FCD" w:rsidRPr="00423177" w:rsidRDefault="00CB7FCD">
            <w:pPr>
              <w:jc w:val="both"/>
              <w:rPr>
                <w:rFonts w:ascii="Arial" w:hAnsi="Arial"/>
                <w:sz w:val="18"/>
                <w:szCs w:val="18"/>
              </w:rPr>
            </w:pPr>
          </w:p>
        </w:tc>
        <w:tc>
          <w:tcPr>
            <w:tcW w:w="900" w:type="dxa"/>
          </w:tcPr>
          <w:p w14:paraId="60B286F1" w14:textId="77777777" w:rsidR="00CB7FCD" w:rsidRPr="00423177" w:rsidRDefault="00CB7FCD">
            <w:pPr>
              <w:jc w:val="both"/>
              <w:rPr>
                <w:rFonts w:ascii="Arial" w:hAnsi="Arial"/>
                <w:sz w:val="18"/>
                <w:szCs w:val="18"/>
              </w:rPr>
            </w:pPr>
          </w:p>
        </w:tc>
        <w:tc>
          <w:tcPr>
            <w:tcW w:w="846" w:type="dxa"/>
          </w:tcPr>
          <w:p w14:paraId="3BEFC35D" w14:textId="77777777" w:rsidR="00CB7FCD" w:rsidRPr="00423177" w:rsidRDefault="00CB7FCD">
            <w:pPr>
              <w:jc w:val="both"/>
              <w:rPr>
                <w:rFonts w:ascii="Arial" w:hAnsi="Arial"/>
                <w:sz w:val="18"/>
                <w:szCs w:val="18"/>
              </w:rPr>
            </w:pPr>
          </w:p>
        </w:tc>
      </w:tr>
      <w:tr w:rsidR="00CB7FCD" w:rsidRPr="00423177" w14:paraId="5DAE346D" w14:textId="77777777">
        <w:tblPrEx>
          <w:shd w:val="clear" w:color="auto" w:fill="auto"/>
        </w:tblPrEx>
        <w:tc>
          <w:tcPr>
            <w:tcW w:w="7848" w:type="dxa"/>
            <w:tcBorders>
              <w:right w:val="nil"/>
            </w:tcBorders>
          </w:tcPr>
          <w:p w14:paraId="79B9B0A7" w14:textId="77777777" w:rsidR="00FB7D4B" w:rsidRPr="00423177" w:rsidRDefault="00CB7FCD">
            <w:pPr>
              <w:jc w:val="both"/>
              <w:rPr>
                <w:rFonts w:ascii="Arial" w:hAnsi="Arial"/>
                <w:sz w:val="18"/>
                <w:szCs w:val="18"/>
              </w:rPr>
            </w:pPr>
            <w:r w:rsidRPr="00423177">
              <w:rPr>
                <w:rFonts w:ascii="Arial" w:hAnsi="Arial"/>
                <w:sz w:val="18"/>
                <w:szCs w:val="18"/>
              </w:rPr>
              <w:t>2.  Does the position regularly supervise the full time equivalent of two permanent employees?</w:t>
            </w:r>
          </w:p>
          <w:p w14:paraId="63BAE7BC" w14:textId="77777777" w:rsidR="008725B6" w:rsidRPr="00423177" w:rsidRDefault="00FB7D4B" w:rsidP="00FB7D4B">
            <w:pPr>
              <w:numPr>
                <w:ilvl w:val="0"/>
                <w:numId w:val="3"/>
              </w:numPr>
              <w:jc w:val="both"/>
              <w:rPr>
                <w:rFonts w:ascii="Arial" w:hAnsi="Arial"/>
                <w:sz w:val="18"/>
                <w:szCs w:val="18"/>
              </w:rPr>
            </w:pPr>
            <w:r w:rsidRPr="00423177">
              <w:rPr>
                <w:rFonts w:ascii="Arial" w:hAnsi="Arial"/>
                <w:sz w:val="18"/>
                <w:szCs w:val="18"/>
              </w:rPr>
              <w:t>How many staff does the position supervise</w:t>
            </w:r>
            <w:r w:rsidR="008725B6" w:rsidRPr="00423177">
              <w:rPr>
                <w:rFonts w:ascii="Arial" w:hAnsi="Arial"/>
                <w:sz w:val="18"/>
                <w:szCs w:val="18"/>
              </w:rPr>
              <w:t>?</w:t>
            </w:r>
          </w:p>
          <w:p w14:paraId="1458F4E3" w14:textId="77777777" w:rsidR="008725B6" w:rsidRPr="00423177" w:rsidRDefault="008725B6" w:rsidP="008725B6">
            <w:pPr>
              <w:ind w:left="720"/>
              <w:jc w:val="both"/>
              <w:rPr>
                <w:rFonts w:ascii="Arial" w:hAnsi="Arial"/>
                <w:sz w:val="18"/>
                <w:szCs w:val="18"/>
              </w:rPr>
            </w:pPr>
          </w:p>
          <w:p w14:paraId="33B756EC" w14:textId="77777777" w:rsidR="008725B6" w:rsidRDefault="00FB7D4B" w:rsidP="00FB7D4B">
            <w:pPr>
              <w:numPr>
                <w:ilvl w:val="0"/>
                <w:numId w:val="3"/>
              </w:numPr>
              <w:jc w:val="both"/>
              <w:rPr>
                <w:rFonts w:ascii="Arial" w:hAnsi="Arial"/>
                <w:sz w:val="18"/>
                <w:szCs w:val="18"/>
              </w:rPr>
            </w:pPr>
            <w:r w:rsidRPr="00423177">
              <w:rPr>
                <w:rFonts w:ascii="Arial" w:hAnsi="Arial"/>
                <w:sz w:val="18"/>
                <w:szCs w:val="18"/>
              </w:rPr>
              <w:t xml:space="preserve">What </w:t>
            </w:r>
            <w:r w:rsidR="00E70F88" w:rsidRPr="00423177">
              <w:rPr>
                <w:rFonts w:ascii="Arial" w:hAnsi="Arial"/>
                <w:sz w:val="18"/>
                <w:szCs w:val="18"/>
              </w:rPr>
              <w:t>are</w:t>
            </w:r>
            <w:r w:rsidRPr="00423177">
              <w:rPr>
                <w:rFonts w:ascii="Arial" w:hAnsi="Arial"/>
                <w:sz w:val="18"/>
                <w:szCs w:val="18"/>
              </w:rPr>
              <w:t xml:space="preserve"> the classifications of the </w:t>
            </w:r>
            <w:r w:rsidR="00E70F88" w:rsidRPr="00423177">
              <w:rPr>
                <w:rFonts w:ascii="Arial" w:hAnsi="Arial"/>
                <w:sz w:val="18"/>
                <w:szCs w:val="18"/>
              </w:rPr>
              <w:t>direct reports</w:t>
            </w:r>
            <w:r w:rsidRPr="00423177">
              <w:rPr>
                <w:rFonts w:ascii="Arial" w:hAnsi="Arial"/>
                <w:sz w:val="18"/>
                <w:szCs w:val="18"/>
              </w:rPr>
              <w:t xml:space="preserve">? </w:t>
            </w:r>
          </w:p>
          <w:p w14:paraId="1B8E66E4" w14:textId="77777777" w:rsidR="001F6B14" w:rsidRDefault="001F6B14" w:rsidP="001F6B14">
            <w:pPr>
              <w:pStyle w:val="ListParagraph"/>
              <w:rPr>
                <w:rFonts w:ascii="Arial" w:hAnsi="Arial"/>
                <w:sz w:val="18"/>
                <w:szCs w:val="18"/>
              </w:rPr>
            </w:pPr>
          </w:p>
          <w:p w14:paraId="410DF36C" w14:textId="77777777" w:rsidR="001F6B14" w:rsidRPr="001F6B14" w:rsidRDefault="00FB7D4B" w:rsidP="001F6B14">
            <w:pPr>
              <w:numPr>
                <w:ilvl w:val="0"/>
                <w:numId w:val="3"/>
              </w:numPr>
              <w:jc w:val="both"/>
              <w:rPr>
                <w:rFonts w:ascii="Arial" w:hAnsi="Arial"/>
                <w:sz w:val="18"/>
                <w:szCs w:val="18"/>
              </w:rPr>
            </w:pPr>
            <w:r w:rsidRPr="00423177">
              <w:rPr>
                <w:rFonts w:ascii="Arial" w:hAnsi="Arial"/>
                <w:sz w:val="18"/>
                <w:szCs w:val="18"/>
              </w:rPr>
              <w:t>What is the degree of supervision required?</w:t>
            </w:r>
          </w:p>
          <w:p w14:paraId="4F4051B9" w14:textId="77777777" w:rsidR="008725B6" w:rsidRPr="00423177" w:rsidRDefault="008725B6" w:rsidP="008725B6">
            <w:pPr>
              <w:jc w:val="both"/>
              <w:rPr>
                <w:rFonts w:ascii="Arial" w:hAnsi="Arial"/>
                <w:sz w:val="18"/>
                <w:szCs w:val="18"/>
              </w:rPr>
            </w:pPr>
          </w:p>
          <w:p w14:paraId="718BF7BA" w14:textId="77777777" w:rsidR="00FB7D4B" w:rsidRPr="00423177" w:rsidRDefault="00FB7D4B" w:rsidP="00FB7D4B">
            <w:pPr>
              <w:numPr>
                <w:ilvl w:val="0"/>
                <w:numId w:val="3"/>
              </w:numPr>
              <w:jc w:val="both"/>
              <w:rPr>
                <w:rFonts w:ascii="Arial" w:hAnsi="Arial"/>
                <w:sz w:val="18"/>
                <w:szCs w:val="18"/>
              </w:rPr>
            </w:pPr>
            <w:r w:rsidRPr="00423177">
              <w:rPr>
                <w:rFonts w:ascii="Arial" w:hAnsi="Arial"/>
                <w:sz w:val="18"/>
                <w:szCs w:val="18"/>
              </w:rPr>
              <w:t xml:space="preserve">What degree of </w:t>
            </w:r>
            <w:r w:rsidR="008725B6" w:rsidRPr="00423177">
              <w:rPr>
                <w:rFonts w:ascii="Arial" w:hAnsi="Arial"/>
                <w:sz w:val="18"/>
                <w:szCs w:val="18"/>
              </w:rPr>
              <w:t>supervision is required for each staff member?</w:t>
            </w:r>
          </w:p>
        </w:tc>
        <w:tc>
          <w:tcPr>
            <w:tcW w:w="270" w:type="dxa"/>
            <w:tcBorders>
              <w:left w:val="nil"/>
            </w:tcBorders>
          </w:tcPr>
          <w:p w14:paraId="21AB8C63" w14:textId="77777777" w:rsidR="00CB7FCD" w:rsidRPr="00423177" w:rsidRDefault="00CB7FCD">
            <w:pPr>
              <w:jc w:val="both"/>
              <w:rPr>
                <w:rFonts w:ascii="Arial" w:hAnsi="Arial"/>
                <w:sz w:val="18"/>
                <w:szCs w:val="18"/>
              </w:rPr>
            </w:pPr>
          </w:p>
        </w:tc>
        <w:tc>
          <w:tcPr>
            <w:tcW w:w="900" w:type="dxa"/>
          </w:tcPr>
          <w:p w14:paraId="4D358882" w14:textId="77777777" w:rsidR="00CB7FCD" w:rsidRPr="00423177" w:rsidRDefault="00CB7FCD">
            <w:pPr>
              <w:jc w:val="both"/>
              <w:rPr>
                <w:rFonts w:ascii="Arial" w:hAnsi="Arial"/>
                <w:sz w:val="18"/>
                <w:szCs w:val="18"/>
              </w:rPr>
            </w:pPr>
          </w:p>
        </w:tc>
        <w:tc>
          <w:tcPr>
            <w:tcW w:w="846" w:type="dxa"/>
          </w:tcPr>
          <w:p w14:paraId="19C2B533" w14:textId="77777777" w:rsidR="00CB7FCD" w:rsidRPr="00423177" w:rsidRDefault="00CB7FCD">
            <w:pPr>
              <w:jc w:val="both"/>
              <w:rPr>
                <w:rFonts w:ascii="Arial" w:hAnsi="Arial"/>
                <w:sz w:val="18"/>
                <w:szCs w:val="18"/>
              </w:rPr>
            </w:pPr>
          </w:p>
        </w:tc>
      </w:tr>
      <w:tr w:rsidR="00CB7FCD" w14:paraId="220DE895" w14:textId="77777777">
        <w:tblPrEx>
          <w:shd w:val="clear" w:color="auto" w:fill="auto"/>
        </w:tblPrEx>
        <w:tc>
          <w:tcPr>
            <w:tcW w:w="7848" w:type="dxa"/>
            <w:tcBorders>
              <w:right w:val="nil"/>
            </w:tcBorders>
          </w:tcPr>
          <w:p w14:paraId="7F1E1DB3" w14:textId="77777777" w:rsidR="00CB7FCD" w:rsidRDefault="00CB7FCD">
            <w:pPr>
              <w:jc w:val="both"/>
              <w:rPr>
                <w:rFonts w:ascii="Arial" w:hAnsi="Arial"/>
                <w:sz w:val="18"/>
                <w:szCs w:val="18"/>
              </w:rPr>
            </w:pPr>
          </w:p>
        </w:tc>
        <w:tc>
          <w:tcPr>
            <w:tcW w:w="270" w:type="dxa"/>
            <w:tcBorders>
              <w:left w:val="nil"/>
            </w:tcBorders>
          </w:tcPr>
          <w:p w14:paraId="41664FA4" w14:textId="77777777" w:rsidR="00CB7FCD" w:rsidRDefault="00CB7FCD">
            <w:pPr>
              <w:jc w:val="both"/>
              <w:rPr>
                <w:rFonts w:ascii="Arial" w:hAnsi="Arial"/>
                <w:sz w:val="18"/>
                <w:szCs w:val="18"/>
              </w:rPr>
            </w:pPr>
          </w:p>
        </w:tc>
        <w:tc>
          <w:tcPr>
            <w:tcW w:w="900" w:type="dxa"/>
          </w:tcPr>
          <w:p w14:paraId="0D0A2AE9" w14:textId="77777777" w:rsidR="00CB7FCD" w:rsidRDefault="00CB7FCD">
            <w:pPr>
              <w:jc w:val="both"/>
              <w:rPr>
                <w:rFonts w:ascii="Arial" w:hAnsi="Arial"/>
                <w:sz w:val="18"/>
                <w:szCs w:val="18"/>
              </w:rPr>
            </w:pPr>
          </w:p>
        </w:tc>
        <w:tc>
          <w:tcPr>
            <w:tcW w:w="846" w:type="dxa"/>
          </w:tcPr>
          <w:p w14:paraId="5A1CE870" w14:textId="77777777" w:rsidR="00CB7FCD" w:rsidRDefault="00CB7FCD">
            <w:pPr>
              <w:jc w:val="both"/>
              <w:rPr>
                <w:rFonts w:ascii="Arial" w:hAnsi="Arial"/>
                <w:sz w:val="18"/>
                <w:szCs w:val="18"/>
              </w:rPr>
            </w:pPr>
          </w:p>
        </w:tc>
      </w:tr>
      <w:tr w:rsidR="00CB7FCD" w14:paraId="70D86C6A" w14:textId="77777777" w:rsidTr="004A3559">
        <w:tblPrEx>
          <w:shd w:val="clear" w:color="auto" w:fill="auto"/>
        </w:tblPrEx>
        <w:trPr>
          <w:trHeight w:val="485"/>
        </w:trPr>
        <w:tc>
          <w:tcPr>
            <w:tcW w:w="7848" w:type="dxa"/>
            <w:tcBorders>
              <w:bottom w:val="single" w:sz="4" w:space="0" w:color="auto"/>
              <w:right w:val="nil"/>
            </w:tcBorders>
          </w:tcPr>
          <w:p w14:paraId="0AA05215" w14:textId="77777777" w:rsidR="00EC739A" w:rsidRDefault="00CB7FCD" w:rsidP="00012B1D">
            <w:pPr>
              <w:jc w:val="both"/>
              <w:rPr>
                <w:rFonts w:ascii="Arial" w:hAnsi="Arial"/>
                <w:sz w:val="18"/>
                <w:szCs w:val="18"/>
              </w:rPr>
            </w:pPr>
            <w:r>
              <w:rPr>
                <w:rFonts w:ascii="Arial" w:hAnsi="Arial"/>
                <w:sz w:val="18"/>
                <w:szCs w:val="18"/>
              </w:rPr>
              <w:t xml:space="preserve">3. Does the position have the authority to make personnel decisions such as hiring, terminating, or disciplining? </w:t>
            </w:r>
            <w:r w:rsidR="00012B1D">
              <w:rPr>
                <w:rFonts w:ascii="Arial" w:hAnsi="Arial"/>
                <w:sz w:val="18"/>
                <w:szCs w:val="18"/>
              </w:rPr>
              <w:t xml:space="preserve"> </w:t>
            </w:r>
          </w:p>
        </w:tc>
        <w:tc>
          <w:tcPr>
            <w:tcW w:w="270" w:type="dxa"/>
            <w:tcBorders>
              <w:left w:val="nil"/>
              <w:bottom w:val="single" w:sz="4" w:space="0" w:color="auto"/>
            </w:tcBorders>
          </w:tcPr>
          <w:p w14:paraId="43799AB6" w14:textId="77777777" w:rsidR="00CB7FCD" w:rsidRDefault="00CB7FCD">
            <w:pPr>
              <w:jc w:val="both"/>
              <w:rPr>
                <w:sz w:val="18"/>
                <w:szCs w:val="18"/>
              </w:rPr>
            </w:pPr>
          </w:p>
        </w:tc>
        <w:tc>
          <w:tcPr>
            <w:tcW w:w="900" w:type="dxa"/>
            <w:tcBorders>
              <w:bottom w:val="single" w:sz="4" w:space="0" w:color="auto"/>
            </w:tcBorders>
          </w:tcPr>
          <w:p w14:paraId="2B3122F7" w14:textId="77777777" w:rsidR="00CB7FCD" w:rsidRDefault="00CB7FCD">
            <w:pPr>
              <w:jc w:val="both"/>
              <w:rPr>
                <w:sz w:val="18"/>
                <w:szCs w:val="18"/>
              </w:rPr>
            </w:pPr>
          </w:p>
        </w:tc>
        <w:tc>
          <w:tcPr>
            <w:tcW w:w="846" w:type="dxa"/>
            <w:tcBorders>
              <w:bottom w:val="single" w:sz="4" w:space="0" w:color="auto"/>
            </w:tcBorders>
          </w:tcPr>
          <w:p w14:paraId="17173852" w14:textId="77777777" w:rsidR="00CB7FCD" w:rsidRDefault="00CB7FCD">
            <w:pPr>
              <w:jc w:val="both"/>
              <w:rPr>
                <w:sz w:val="18"/>
                <w:szCs w:val="18"/>
              </w:rPr>
            </w:pPr>
          </w:p>
        </w:tc>
      </w:tr>
      <w:tr w:rsidR="00CB7FCD" w14:paraId="335C838E" w14:textId="77777777" w:rsidTr="004A3559">
        <w:tblPrEx>
          <w:shd w:val="clear" w:color="auto" w:fill="auto"/>
        </w:tblPrEx>
        <w:trPr>
          <w:cantSplit/>
        </w:trPr>
        <w:tc>
          <w:tcPr>
            <w:tcW w:w="9864" w:type="dxa"/>
            <w:gridSpan w:val="4"/>
            <w:tcBorders>
              <w:bottom w:val="single" w:sz="4" w:space="0" w:color="auto"/>
            </w:tcBorders>
          </w:tcPr>
          <w:p w14:paraId="39C41B6A" w14:textId="77777777" w:rsidR="00CB7FCD" w:rsidRDefault="00CB7FCD">
            <w:pPr>
              <w:jc w:val="both"/>
              <w:rPr>
                <w:caps/>
                <w:sz w:val="18"/>
                <w:szCs w:val="18"/>
              </w:rPr>
            </w:pPr>
          </w:p>
        </w:tc>
      </w:tr>
      <w:tr w:rsidR="00CB7FCD" w14:paraId="642AA61F" w14:textId="77777777" w:rsidTr="004A3559">
        <w:tblPrEx>
          <w:shd w:val="clear" w:color="auto" w:fill="auto"/>
        </w:tblPrEx>
        <w:trPr>
          <w:cantSplit/>
        </w:trPr>
        <w:tc>
          <w:tcPr>
            <w:tcW w:w="9864" w:type="dxa"/>
            <w:gridSpan w:val="4"/>
            <w:tcBorders>
              <w:top w:val="single" w:sz="4" w:space="0" w:color="auto"/>
            </w:tcBorders>
          </w:tcPr>
          <w:p w14:paraId="7F2FB473" w14:textId="77777777" w:rsidR="00CB7FCD" w:rsidRDefault="00CB7FCD" w:rsidP="00242E96">
            <w:pPr>
              <w:jc w:val="both"/>
              <w:rPr>
                <w:sz w:val="18"/>
                <w:szCs w:val="18"/>
              </w:rPr>
            </w:pPr>
            <w:r>
              <w:rPr>
                <w:rFonts w:ascii="Arial" w:hAnsi="Arial"/>
                <w:b/>
                <w:bCs/>
                <w:sz w:val="18"/>
                <w:szCs w:val="18"/>
              </w:rPr>
              <w:t>Determining Factor(s):</w:t>
            </w:r>
            <w:r w:rsidR="00242E96">
              <w:rPr>
                <w:rFonts w:ascii="Arial" w:hAnsi="Arial"/>
                <w:b/>
                <w:bCs/>
                <w:sz w:val="18"/>
                <w:szCs w:val="18"/>
              </w:rPr>
              <w:t xml:space="preserve"> </w:t>
            </w:r>
            <w:r>
              <w:rPr>
                <w:rFonts w:ascii="Arial" w:hAnsi="Arial"/>
                <w:sz w:val="18"/>
                <w:szCs w:val="18"/>
              </w:rPr>
              <w:t>“</w:t>
            </w:r>
            <w:r>
              <w:rPr>
                <w:rFonts w:ascii="Arial" w:hAnsi="Arial"/>
                <w:sz w:val="18"/>
                <w:szCs w:val="18"/>
                <w:u w:val="single"/>
              </w:rPr>
              <w:t>Management”</w:t>
            </w:r>
            <w:r>
              <w:rPr>
                <w:rFonts w:ascii="Arial" w:hAnsi="Arial"/>
                <w:sz w:val="18"/>
                <w:szCs w:val="18"/>
              </w:rPr>
              <w:t xml:space="preserve"> includes interviewing, hiring, training, directing work, appraising employees’ work, disciplining, planning and controlling the work unit’s budget, and monitoring/implementing legal compliance measures.  A “</w:t>
            </w:r>
            <w:r>
              <w:rPr>
                <w:rFonts w:ascii="Arial" w:hAnsi="Arial"/>
                <w:sz w:val="18"/>
                <w:szCs w:val="18"/>
                <w:u w:val="single"/>
              </w:rPr>
              <w:t>customarily recognized department or unit</w:t>
            </w:r>
            <w:r>
              <w:rPr>
                <w:rFonts w:ascii="Arial" w:hAnsi="Arial"/>
                <w:sz w:val="18"/>
                <w:szCs w:val="18"/>
              </w:rPr>
              <w:t xml:space="preserve">” must be a permanent </w:t>
            </w:r>
            <w:r w:rsidRPr="00423177">
              <w:rPr>
                <w:rFonts w:ascii="Arial" w:hAnsi="Arial"/>
                <w:sz w:val="18"/>
                <w:szCs w:val="18"/>
              </w:rPr>
              <w:t>institutional arrangement with continuing functions, such as Human Resources or one of its permanently established departments.</w:t>
            </w:r>
            <w:r w:rsidR="008725B6" w:rsidRPr="00423177">
              <w:rPr>
                <w:rFonts w:ascii="Arial" w:hAnsi="Arial"/>
                <w:sz w:val="18"/>
                <w:szCs w:val="18"/>
              </w:rPr>
              <w:t xml:space="preserve">  </w:t>
            </w:r>
            <w:r w:rsidR="00E70F88" w:rsidRPr="00423177">
              <w:rPr>
                <w:rFonts w:ascii="Arial" w:hAnsi="Arial" w:cs="Arial"/>
                <w:sz w:val="18"/>
                <w:szCs w:val="18"/>
              </w:rPr>
              <w:t>Determination of this exemption will be made by Human Resources.</w:t>
            </w:r>
          </w:p>
        </w:tc>
      </w:tr>
    </w:tbl>
    <w:p w14:paraId="5333E753" w14:textId="77777777" w:rsidR="00CB7FCD" w:rsidRDefault="00CB7FCD">
      <w:pPr>
        <w:jc w:val="both"/>
        <w:rPr>
          <w:rFonts w:ascii="Arial" w:hAnsi="Arial"/>
        </w:rPr>
      </w:pPr>
      <w:r>
        <w:rPr>
          <w:rFonts w:ascii="Arial" w:hAnsi="Arial"/>
          <w:sz w:val="18"/>
          <w:szCs w:val="18"/>
        </w:rPr>
        <w:lastRenderedPageBreak/>
        <w:t xml:space="preserve">                                </w:t>
      </w:r>
      <w:r>
        <w:rPr>
          <w:rFonts w:ascii="Arial" w:hAnsi="Arial"/>
          <w:sz w:val="18"/>
          <w:szCs w:val="18"/>
        </w:rPr>
        <w:tab/>
        <w:t xml:space="preserve">    </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70"/>
        <w:gridCol w:w="900"/>
        <w:gridCol w:w="846"/>
      </w:tblGrid>
      <w:tr w:rsidR="00CB7FCD" w14:paraId="6C6B6754" w14:textId="77777777">
        <w:tc>
          <w:tcPr>
            <w:tcW w:w="7848" w:type="dxa"/>
            <w:tcBorders>
              <w:top w:val="nil"/>
              <w:left w:val="nil"/>
              <w:right w:val="nil"/>
            </w:tcBorders>
          </w:tcPr>
          <w:p w14:paraId="093E42DB" w14:textId="77777777" w:rsidR="00CB7FCD" w:rsidRDefault="00CB7FCD">
            <w:pPr>
              <w:jc w:val="both"/>
              <w:rPr>
                <w:rFonts w:ascii="Arial" w:hAnsi="Arial"/>
                <w:b/>
                <w:bCs/>
                <w:sz w:val="18"/>
                <w:szCs w:val="18"/>
              </w:rPr>
            </w:pPr>
          </w:p>
        </w:tc>
        <w:tc>
          <w:tcPr>
            <w:tcW w:w="270" w:type="dxa"/>
            <w:tcBorders>
              <w:top w:val="nil"/>
              <w:left w:val="nil"/>
            </w:tcBorders>
          </w:tcPr>
          <w:p w14:paraId="34978E05" w14:textId="77777777" w:rsidR="00CB7FCD" w:rsidRDefault="00CB7FCD">
            <w:pPr>
              <w:jc w:val="both"/>
              <w:rPr>
                <w:rFonts w:ascii="Arial" w:hAnsi="Arial"/>
                <w:sz w:val="18"/>
                <w:szCs w:val="18"/>
              </w:rPr>
            </w:pPr>
          </w:p>
        </w:tc>
        <w:tc>
          <w:tcPr>
            <w:tcW w:w="900" w:type="dxa"/>
            <w:tcBorders>
              <w:top w:val="single" w:sz="4" w:space="0" w:color="auto"/>
            </w:tcBorders>
          </w:tcPr>
          <w:p w14:paraId="35303414" w14:textId="77777777" w:rsidR="00CB7FCD" w:rsidRDefault="00CB7FCD">
            <w:pPr>
              <w:jc w:val="both"/>
              <w:rPr>
                <w:rFonts w:ascii="Arial" w:hAnsi="Arial"/>
                <w:sz w:val="18"/>
                <w:szCs w:val="18"/>
              </w:rPr>
            </w:pPr>
            <w:r>
              <w:rPr>
                <w:rFonts w:ascii="Arial" w:hAnsi="Arial"/>
              </w:rPr>
              <w:t>YES</w:t>
            </w:r>
          </w:p>
        </w:tc>
        <w:tc>
          <w:tcPr>
            <w:tcW w:w="846" w:type="dxa"/>
            <w:tcBorders>
              <w:top w:val="single" w:sz="4" w:space="0" w:color="auto"/>
            </w:tcBorders>
          </w:tcPr>
          <w:p w14:paraId="154AAA13" w14:textId="77777777" w:rsidR="00CB7FCD" w:rsidRDefault="00CB7FCD">
            <w:pPr>
              <w:jc w:val="both"/>
              <w:rPr>
                <w:rFonts w:ascii="Arial" w:hAnsi="Arial"/>
                <w:sz w:val="18"/>
                <w:szCs w:val="18"/>
              </w:rPr>
            </w:pPr>
            <w:r>
              <w:rPr>
                <w:rFonts w:ascii="Arial" w:hAnsi="Arial"/>
              </w:rPr>
              <w:t>NO</w:t>
            </w:r>
          </w:p>
        </w:tc>
      </w:tr>
      <w:tr w:rsidR="00CB7FCD" w14:paraId="0FCB629E" w14:textId="77777777">
        <w:tc>
          <w:tcPr>
            <w:tcW w:w="7848" w:type="dxa"/>
            <w:tcBorders>
              <w:top w:val="single" w:sz="4" w:space="0" w:color="auto"/>
              <w:right w:val="nil"/>
            </w:tcBorders>
          </w:tcPr>
          <w:p w14:paraId="6F67E5D8" w14:textId="77777777" w:rsidR="00CB7FCD" w:rsidRDefault="00CB7FCD">
            <w:pPr>
              <w:jc w:val="both"/>
              <w:rPr>
                <w:rFonts w:ascii="Arial" w:hAnsi="Arial"/>
                <w:sz w:val="18"/>
                <w:szCs w:val="18"/>
              </w:rPr>
            </w:pPr>
            <w:r>
              <w:rPr>
                <w:rFonts w:ascii="Arial" w:hAnsi="Arial"/>
                <w:b/>
                <w:bCs/>
                <w:sz w:val="18"/>
                <w:szCs w:val="18"/>
              </w:rPr>
              <w:t xml:space="preserve">ADMINISTRATIVE EXEMPTION </w:t>
            </w:r>
          </w:p>
        </w:tc>
        <w:tc>
          <w:tcPr>
            <w:tcW w:w="270" w:type="dxa"/>
            <w:tcBorders>
              <w:top w:val="single" w:sz="4" w:space="0" w:color="auto"/>
              <w:left w:val="nil"/>
            </w:tcBorders>
          </w:tcPr>
          <w:p w14:paraId="7FE971B2" w14:textId="77777777" w:rsidR="00CB7FCD" w:rsidRDefault="00CB7FCD">
            <w:pPr>
              <w:jc w:val="both"/>
              <w:rPr>
                <w:rFonts w:ascii="Arial" w:hAnsi="Arial"/>
                <w:sz w:val="18"/>
                <w:szCs w:val="18"/>
              </w:rPr>
            </w:pPr>
          </w:p>
        </w:tc>
        <w:tc>
          <w:tcPr>
            <w:tcW w:w="900" w:type="dxa"/>
            <w:tcBorders>
              <w:top w:val="single" w:sz="4" w:space="0" w:color="auto"/>
            </w:tcBorders>
          </w:tcPr>
          <w:p w14:paraId="39BBBEF6" w14:textId="77777777" w:rsidR="00CB7FCD" w:rsidRDefault="00CB7FCD">
            <w:pPr>
              <w:jc w:val="both"/>
              <w:rPr>
                <w:rFonts w:ascii="Arial" w:hAnsi="Arial"/>
                <w:sz w:val="18"/>
                <w:szCs w:val="18"/>
              </w:rPr>
            </w:pPr>
          </w:p>
        </w:tc>
        <w:tc>
          <w:tcPr>
            <w:tcW w:w="846" w:type="dxa"/>
            <w:tcBorders>
              <w:top w:val="single" w:sz="4" w:space="0" w:color="auto"/>
            </w:tcBorders>
          </w:tcPr>
          <w:p w14:paraId="7299C299" w14:textId="77777777" w:rsidR="00CB7FCD" w:rsidRDefault="00CB7FCD">
            <w:pPr>
              <w:jc w:val="both"/>
              <w:rPr>
                <w:rFonts w:ascii="Arial" w:hAnsi="Arial"/>
                <w:sz w:val="18"/>
                <w:szCs w:val="18"/>
              </w:rPr>
            </w:pPr>
          </w:p>
        </w:tc>
      </w:tr>
      <w:tr w:rsidR="00CB7FCD" w14:paraId="7A324C47" w14:textId="77777777">
        <w:tc>
          <w:tcPr>
            <w:tcW w:w="7848" w:type="dxa"/>
            <w:tcBorders>
              <w:right w:val="nil"/>
            </w:tcBorders>
          </w:tcPr>
          <w:p w14:paraId="089304C5" w14:textId="77777777" w:rsidR="00CB7FCD" w:rsidRDefault="00CB7FCD">
            <w:pPr>
              <w:autoSpaceDE w:val="0"/>
              <w:autoSpaceDN w:val="0"/>
              <w:adjustRightInd w:val="0"/>
              <w:jc w:val="both"/>
              <w:rPr>
                <w:rFonts w:ascii="Arial" w:hAnsi="Arial"/>
                <w:sz w:val="18"/>
                <w:szCs w:val="18"/>
              </w:rPr>
            </w:pPr>
            <w:r>
              <w:rPr>
                <w:rFonts w:ascii="Arial" w:hAnsi="Arial"/>
                <w:sz w:val="18"/>
                <w:szCs w:val="18"/>
              </w:rPr>
              <w:t>1</w:t>
            </w:r>
            <w:r>
              <w:rPr>
                <w:rFonts w:ascii="Arial" w:hAnsi="Arial" w:cs="Arial"/>
                <w:color w:val="000000"/>
                <w:sz w:val="18"/>
                <w:szCs w:val="18"/>
              </w:rPr>
              <w:t xml:space="preserve">. Is </w:t>
            </w:r>
            <w:r w:rsidR="00F61BF8">
              <w:rPr>
                <w:rFonts w:ascii="Arial" w:hAnsi="Arial"/>
                <w:sz w:val="18"/>
                <w:szCs w:val="18"/>
              </w:rPr>
              <w:t xml:space="preserve">the primary </w:t>
            </w:r>
            <w:r>
              <w:rPr>
                <w:rFonts w:ascii="Arial" w:hAnsi="Arial"/>
                <w:sz w:val="18"/>
                <w:szCs w:val="18"/>
              </w:rPr>
              <w:t xml:space="preserve">duty of the position to perform </w:t>
            </w:r>
            <w:r>
              <w:rPr>
                <w:rFonts w:ascii="Arial" w:hAnsi="Arial" w:cs="Arial"/>
                <w:color w:val="000000"/>
                <w:sz w:val="18"/>
                <w:szCs w:val="18"/>
              </w:rPr>
              <w:t xml:space="preserve">office or non-manual work that is directly related to the management or general business operations of the University and its customers? </w:t>
            </w:r>
            <w:r>
              <w:rPr>
                <w:rFonts w:ascii="Arial" w:hAnsi="Arial" w:cs="Arial"/>
                <w:b/>
                <w:bCs/>
                <w:color w:val="000000"/>
                <w:sz w:val="18"/>
                <w:szCs w:val="18"/>
              </w:rPr>
              <w:t xml:space="preserve">NOTE: </w:t>
            </w:r>
            <w:r>
              <w:rPr>
                <w:rFonts w:ascii="Arial" w:hAnsi="Arial" w:cs="Arial"/>
                <w:color w:val="000000"/>
                <w:sz w:val="18"/>
                <w:szCs w:val="18"/>
              </w:rPr>
              <w:t xml:space="preserve">Work “directly related to management policies or general business operations” involves assisting with running or servicing a business, as distinguished from “production” work. Administrative operations include advising management, planning, negotiating, purchasing, and business research and control. Management or general business operations includes (however, is not limited to) work in the areas of research, quality control, legal/regulatory compliance, public/government relations, safety and health, personnel management, human resources, employee benefits, accounting, and/or auditing. </w:t>
            </w:r>
          </w:p>
        </w:tc>
        <w:tc>
          <w:tcPr>
            <w:tcW w:w="270" w:type="dxa"/>
            <w:tcBorders>
              <w:left w:val="nil"/>
            </w:tcBorders>
          </w:tcPr>
          <w:p w14:paraId="0B2AA3FB" w14:textId="77777777" w:rsidR="00CB7FCD" w:rsidRDefault="00CB7FCD">
            <w:pPr>
              <w:jc w:val="both"/>
              <w:rPr>
                <w:rFonts w:ascii="Arial" w:hAnsi="Arial"/>
                <w:sz w:val="18"/>
                <w:szCs w:val="18"/>
              </w:rPr>
            </w:pPr>
          </w:p>
        </w:tc>
        <w:tc>
          <w:tcPr>
            <w:tcW w:w="900" w:type="dxa"/>
          </w:tcPr>
          <w:p w14:paraId="7DE18050" w14:textId="77777777" w:rsidR="00CB7FCD" w:rsidRDefault="00CB7FCD">
            <w:pPr>
              <w:jc w:val="both"/>
              <w:rPr>
                <w:rFonts w:ascii="Arial" w:hAnsi="Arial"/>
                <w:sz w:val="18"/>
                <w:szCs w:val="18"/>
              </w:rPr>
            </w:pPr>
          </w:p>
        </w:tc>
        <w:tc>
          <w:tcPr>
            <w:tcW w:w="846" w:type="dxa"/>
          </w:tcPr>
          <w:p w14:paraId="4F047CBD" w14:textId="77777777" w:rsidR="00CB7FCD" w:rsidRDefault="00CB7FCD">
            <w:pPr>
              <w:jc w:val="both"/>
              <w:rPr>
                <w:rFonts w:ascii="Arial" w:hAnsi="Arial"/>
                <w:sz w:val="18"/>
                <w:szCs w:val="18"/>
              </w:rPr>
            </w:pPr>
          </w:p>
        </w:tc>
      </w:tr>
      <w:tr w:rsidR="00CB7FCD" w14:paraId="64AC4D40" w14:textId="77777777">
        <w:tc>
          <w:tcPr>
            <w:tcW w:w="7848" w:type="dxa"/>
            <w:tcBorders>
              <w:right w:val="nil"/>
            </w:tcBorders>
          </w:tcPr>
          <w:p w14:paraId="76A53607" w14:textId="77777777" w:rsidR="00CB7FCD" w:rsidRDefault="00CB7FCD">
            <w:pPr>
              <w:jc w:val="both"/>
              <w:rPr>
                <w:rFonts w:ascii="Arial" w:hAnsi="Arial"/>
                <w:sz w:val="18"/>
                <w:szCs w:val="18"/>
              </w:rPr>
            </w:pPr>
          </w:p>
        </w:tc>
        <w:tc>
          <w:tcPr>
            <w:tcW w:w="270" w:type="dxa"/>
            <w:tcBorders>
              <w:left w:val="nil"/>
            </w:tcBorders>
          </w:tcPr>
          <w:p w14:paraId="3B169CA9" w14:textId="77777777" w:rsidR="00CB7FCD" w:rsidRDefault="00CB7FCD">
            <w:pPr>
              <w:jc w:val="both"/>
              <w:rPr>
                <w:rFonts w:ascii="Arial" w:hAnsi="Arial"/>
                <w:sz w:val="18"/>
                <w:szCs w:val="18"/>
              </w:rPr>
            </w:pPr>
          </w:p>
        </w:tc>
        <w:tc>
          <w:tcPr>
            <w:tcW w:w="900" w:type="dxa"/>
          </w:tcPr>
          <w:p w14:paraId="6D84CB72" w14:textId="77777777" w:rsidR="00CB7FCD" w:rsidRDefault="00CB7FCD">
            <w:pPr>
              <w:jc w:val="both"/>
              <w:rPr>
                <w:rFonts w:ascii="Arial" w:hAnsi="Arial"/>
                <w:sz w:val="18"/>
                <w:szCs w:val="18"/>
              </w:rPr>
            </w:pPr>
          </w:p>
        </w:tc>
        <w:tc>
          <w:tcPr>
            <w:tcW w:w="846" w:type="dxa"/>
          </w:tcPr>
          <w:p w14:paraId="1A7DBC44" w14:textId="77777777" w:rsidR="00CB7FCD" w:rsidRDefault="00CB7FCD">
            <w:pPr>
              <w:jc w:val="both"/>
              <w:rPr>
                <w:rFonts w:ascii="Arial" w:hAnsi="Arial"/>
                <w:sz w:val="18"/>
                <w:szCs w:val="18"/>
              </w:rPr>
            </w:pPr>
          </w:p>
        </w:tc>
      </w:tr>
      <w:tr w:rsidR="00CB7FCD" w14:paraId="27F65FB6" w14:textId="77777777">
        <w:tc>
          <w:tcPr>
            <w:tcW w:w="7848" w:type="dxa"/>
            <w:tcBorders>
              <w:right w:val="nil"/>
            </w:tcBorders>
          </w:tcPr>
          <w:p w14:paraId="411C7434" w14:textId="77777777" w:rsidR="00CB7FCD" w:rsidRPr="00423177" w:rsidRDefault="00CB7FCD">
            <w:pPr>
              <w:autoSpaceDE w:val="0"/>
              <w:autoSpaceDN w:val="0"/>
              <w:adjustRightInd w:val="0"/>
              <w:jc w:val="both"/>
              <w:rPr>
                <w:rFonts w:ascii="Arial" w:hAnsi="Arial" w:cs="Arial"/>
                <w:sz w:val="18"/>
                <w:szCs w:val="18"/>
              </w:rPr>
            </w:pPr>
            <w:r w:rsidRPr="00423177">
              <w:rPr>
                <w:rFonts w:ascii="Arial" w:hAnsi="Arial"/>
                <w:sz w:val="18"/>
                <w:szCs w:val="18"/>
              </w:rPr>
              <w:t xml:space="preserve">2.  </w:t>
            </w:r>
            <w:r w:rsidRPr="00423177">
              <w:rPr>
                <w:rFonts w:ascii="Arial" w:hAnsi="Arial" w:cs="Arial"/>
                <w:sz w:val="18"/>
                <w:szCs w:val="18"/>
              </w:rPr>
              <w:t>Does the position customarily and regularly exercise discretion and independent judgment</w:t>
            </w:r>
          </w:p>
          <w:p w14:paraId="7BA2D491" w14:textId="77777777" w:rsidR="00CB7FCD" w:rsidRPr="00423177" w:rsidRDefault="00CB7FCD">
            <w:pPr>
              <w:jc w:val="both"/>
              <w:rPr>
                <w:rFonts w:ascii="Arial" w:hAnsi="Arial" w:cs="Arial"/>
                <w:sz w:val="18"/>
                <w:szCs w:val="18"/>
              </w:rPr>
            </w:pPr>
            <w:r w:rsidRPr="00423177">
              <w:rPr>
                <w:rFonts w:ascii="Arial" w:hAnsi="Arial" w:cs="Arial"/>
                <w:sz w:val="18"/>
                <w:szCs w:val="18"/>
              </w:rPr>
              <w:t xml:space="preserve">relative to matters of significance? </w:t>
            </w:r>
            <w:r w:rsidRPr="00423177">
              <w:rPr>
                <w:rFonts w:ascii="Arial" w:hAnsi="Arial" w:cs="Arial"/>
                <w:b/>
                <w:bCs/>
                <w:sz w:val="18"/>
                <w:szCs w:val="18"/>
              </w:rPr>
              <w:t>NOTE:</w:t>
            </w:r>
            <w:r w:rsidRPr="00423177">
              <w:rPr>
                <w:rFonts w:ascii="Arial" w:hAnsi="Arial" w:cs="Arial"/>
                <w:sz w:val="18"/>
                <w:szCs w:val="18"/>
              </w:rPr>
              <w:t xml:space="preserve"> The “exercise of discretion and independent judgment relative to matters of significance” implies that the person has the authority or power to make an independent choice, free from immediate direction or supervision, regarding matters significant to the business operations. Determining factors include but are not limited to: whether the employee has authority to commit the University in matters that have significant financial impact; whether the employee has authority to waive or deviate from established policies/procedures without prior approval; whether the employee has authority to negotiate and bind the University on significant matters; whether the employee is involved in planning business objectives.</w:t>
            </w:r>
          </w:p>
          <w:p w14:paraId="30C1AB2C" w14:textId="77777777" w:rsidR="007E002A" w:rsidRPr="00423177" w:rsidRDefault="007E002A" w:rsidP="007E002A">
            <w:pPr>
              <w:numPr>
                <w:ilvl w:val="0"/>
                <w:numId w:val="5"/>
              </w:numPr>
              <w:jc w:val="both"/>
              <w:rPr>
                <w:rFonts w:ascii="Arial" w:hAnsi="Arial" w:cs="Arial"/>
                <w:sz w:val="18"/>
                <w:szCs w:val="18"/>
              </w:rPr>
            </w:pPr>
            <w:r w:rsidRPr="00423177">
              <w:rPr>
                <w:rFonts w:ascii="Arial" w:hAnsi="Arial" w:cs="Arial"/>
                <w:sz w:val="18"/>
                <w:szCs w:val="18"/>
              </w:rPr>
              <w:t>Please list out 5 different examples of decisions that the position is required to make with significant independent judgment:</w:t>
            </w:r>
          </w:p>
          <w:p w14:paraId="10D0916D" w14:textId="77777777" w:rsidR="007E002A" w:rsidRPr="00423177" w:rsidRDefault="007E002A" w:rsidP="007E002A">
            <w:pPr>
              <w:numPr>
                <w:ilvl w:val="1"/>
                <w:numId w:val="5"/>
              </w:numPr>
              <w:jc w:val="both"/>
              <w:rPr>
                <w:rFonts w:ascii="Arial" w:hAnsi="Arial" w:cs="Arial"/>
                <w:sz w:val="18"/>
                <w:szCs w:val="18"/>
              </w:rPr>
            </w:pPr>
            <w:r w:rsidRPr="00423177">
              <w:rPr>
                <w:rFonts w:ascii="Arial" w:hAnsi="Arial" w:cs="Arial"/>
                <w:sz w:val="18"/>
                <w:szCs w:val="18"/>
              </w:rPr>
              <w:t xml:space="preserve"> </w:t>
            </w:r>
          </w:p>
          <w:p w14:paraId="2C67BF4B" w14:textId="77777777" w:rsidR="007E002A" w:rsidRPr="00423177" w:rsidRDefault="007E002A" w:rsidP="007E002A">
            <w:pPr>
              <w:numPr>
                <w:ilvl w:val="1"/>
                <w:numId w:val="5"/>
              </w:numPr>
              <w:jc w:val="both"/>
              <w:rPr>
                <w:rFonts w:ascii="Arial" w:hAnsi="Arial" w:cs="Arial"/>
                <w:sz w:val="18"/>
                <w:szCs w:val="18"/>
              </w:rPr>
            </w:pPr>
          </w:p>
          <w:p w14:paraId="232258AB" w14:textId="77777777" w:rsidR="007E002A" w:rsidRPr="00423177" w:rsidRDefault="007E002A" w:rsidP="007E002A">
            <w:pPr>
              <w:numPr>
                <w:ilvl w:val="1"/>
                <w:numId w:val="5"/>
              </w:numPr>
              <w:jc w:val="both"/>
              <w:rPr>
                <w:rFonts w:ascii="Arial" w:hAnsi="Arial" w:cs="Arial"/>
                <w:sz w:val="18"/>
                <w:szCs w:val="18"/>
              </w:rPr>
            </w:pPr>
          </w:p>
          <w:p w14:paraId="77B06957" w14:textId="77777777" w:rsidR="007E002A" w:rsidRPr="00423177" w:rsidRDefault="007E002A" w:rsidP="007E002A">
            <w:pPr>
              <w:numPr>
                <w:ilvl w:val="1"/>
                <w:numId w:val="5"/>
              </w:numPr>
              <w:jc w:val="both"/>
              <w:rPr>
                <w:rFonts w:ascii="Arial" w:hAnsi="Arial" w:cs="Arial"/>
                <w:sz w:val="18"/>
                <w:szCs w:val="18"/>
              </w:rPr>
            </w:pPr>
          </w:p>
          <w:p w14:paraId="45C62AE9" w14:textId="77777777" w:rsidR="007E002A" w:rsidRPr="00423177" w:rsidRDefault="007E002A" w:rsidP="007E002A">
            <w:pPr>
              <w:numPr>
                <w:ilvl w:val="1"/>
                <w:numId w:val="5"/>
              </w:numPr>
              <w:jc w:val="both"/>
              <w:rPr>
                <w:rFonts w:ascii="Arial" w:hAnsi="Arial" w:cs="Arial"/>
                <w:sz w:val="18"/>
                <w:szCs w:val="18"/>
              </w:rPr>
            </w:pPr>
          </w:p>
        </w:tc>
        <w:tc>
          <w:tcPr>
            <w:tcW w:w="270" w:type="dxa"/>
            <w:tcBorders>
              <w:left w:val="nil"/>
            </w:tcBorders>
          </w:tcPr>
          <w:p w14:paraId="5E6913AB" w14:textId="77777777" w:rsidR="00CB7FCD" w:rsidRPr="00423177" w:rsidRDefault="00CB7FCD">
            <w:pPr>
              <w:jc w:val="both"/>
              <w:rPr>
                <w:rFonts w:ascii="Arial" w:hAnsi="Arial"/>
                <w:sz w:val="18"/>
                <w:szCs w:val="18"/>
              </w:rPr>
            </w:pPr>
          </w:p>
        </w:tc>
        <w:tc>
          <w:tcPr>
            <w:tcW w:w="900" w:type="dxa"/>
          </w:tcPr>
          <w:p w14:paraId="00247DF6" w14:textId="77777777" w:rsidR="00CB7FCD" w:rsidRPr="00423177" w:rsidRDefault="00CB7FCD">
            <w:pPr>
              <w:jc w:val="both"/>
              <w:rPr>
                <w:rFonts w:ascii="Arial" w:hAnsi="Arial"/>
                <w:sz w:val="18"/>
                <w:szCs w:val="18"/>
              </w:rPr>
            </w:pPr>
          </w:p>
        </w:tc>
        <w:tc>
          <w:tcPr>
            <w:tcW w:w="846" w:type="dxa"/>
          </w:tcPr>
          <w:p w14:paraId="1300FCFE" w14:textId="77777777" w:rsidR="00CB7FCD" w:rsidRPr="00423177" w:rsidRDefault="00CB7FCD">
            <w:pPr>
              <w:jc w:val="both"/>
              <w:rPr>
                <w:rFonts w:ascii="Arial" w:hAnsi="Arial"/>
                <w:sz w:val="18"/>
                <w:szCs w:val="18"/>
              </w:rPr>
            </w:pPr>
          </w:p>
        </w:tc>
      </w:tr>
    </w:tbl>
    <w:p w14:paraId="31C29D3E" w14:textId="77777777" w:rsidR="00CB7FCD" w:rsidRDefault="00CB7FCD">
      <w:pPr>
        <w:jc w:val="both"/>
        <w:rPr>
          <w:rFonts w:ascii="Arial" w:hAnsi="Arial"/>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w:t>
      </w:r>
      <w:r>
        <w:rPr>
          <w:rFonts w:ascii="Arial" w:hAnsi="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70"/>
        <w:gridCol w:w="900"/>
        <w:gridCol w:w="846"/>
      </w:tblGrid>
      <w:tr w:rsidR="00CB7FCD" w14:paraId="46F1860C" w14:textId="77777777">
        <w:tc>
          <w:tcPr>
            <w:tcW w:w="7848" w:type="dxa"/>
            <w:tcBorders>
              <w:top w:val="nil"/>
              <w:left w:val="nil"/>
              <w:right w:val="nil"/>
            </w:tcBorders>
          </w:tcPr>
          <w:p w14:paraId="1217348F" w14:textId="77777777" w:rsidR="00CB7FCD" w:rsidRDefault="00CB7FCD">
            <w:pPr>
              <w:jc w:val="both"/>
              <w:rPr>
                <w:rFonts w:ascii="Arial" w:hAnsi="Arial"/>
                <w:b/>
                <w:bCs/>
                <w:sz w:val="18"/>
                <w:szCs w:val="18"/>
              </w:rPr>
            </w:pPr>
          </w:p>
        </w:tc>
        <w:tc>
          <w:tcPr>
            <w:tcW w:w="270" w:type="dxa"/>
            <w:tcBorders>
              <w:top w:val="nil"/>
              <w:left w:val="nil"/>
            </w:tcBorders>
          </w:tcPr>
          <w:p w14:paraId="1F480E0B" w14:textId="77777777" w:rsidR="00CB7FCD" w:rsidRDefault="00CB7FCD">
            <w:pPr>
              <w:jc w:val="both"/>
              <w:rPr>
                <w:rFonts w:ascii="Arial" w:hAnsi="Arial"/>
                <w:sz w:val="18"/>
                <w:szCs w:val="18"/>
              </w:rPr>
            </w:pPr>
          </w:p>
        </w:tc>
        <w:tc>
          <w:tcPr>
            <w:tcW w:w="900" w:type="dxa"/>
          </w:tcPr>
          <w:p w14:paraId="2A4F8966" w14:textId="77777777" w:rsidR="00CB7FCD" w:rsidRDefault="00CB7FCD">
            <w:pPr>
              <w:jc w:val="both"/>
              <w:rPr>
                <w:rFonts w:ascii="Arial" w:hAnsi="Arial"/>
                <w:sz w:val="18"/>
                <w:szCs w:val="18"/>
              </w:rPr>
            </w:pPr>
            <w:r>
              <w:rPr>
                <w:rFonts w:ascii="Arial" w:hAnsi="Arial"/>
                <w:sz w:val="18"/>
                <w:szCs w:val="18"/>
              </w:rPr>
              <w:t xml:space="preserve">    </w:t>
            </w:r>
            <w:r>
              <w:rPr>
                <w:rFonts w:ascii="Arial" w:hAnsi="Arial"/>
              </w:rPr>
              <w:t xml:space="preserve">YES          </w:t>
            </w:r>
          </w:p>
        </w:tc>
        <w:tc>
          <w:tcPr>
            <w:tcW w:w="846" w:type="dxa"/>
          </w:tcPr>
          <w:p w14:paraId="4856D9E2" w14:textId="77777777" w:rsidR="00CB7FCD" w:rsidRDefault="00CB7FCD">
            <w:pPr>
              <w:jc w:val="both"/>
              <w:rPr>
                <w:rFonts w:ascii="Arial" w:hAnsi="Arial"/>
                <w:sz w:val="18"/>
                <w:szCs w:val="18"/>
              </w:rPr>
            </w:pPr>
            <w:r>
              <w:rPr>
                <w:rFonts w:ascii="Arial" w:hAnsi="Arial"/>
              </w:rPr>
              <w:t>NO</w:t>
            </w:r>
          </w:p>
        </w:tc>
      </w:tr>
      <w:tr w:rsidR="00CB7FCD" w14:paraId="668A60B9" w14:textId="77777777">
        <w:tc>
          <w:tcPr>
            <w:tcW w:w="7848" w:type="dxa"/>
            <w:tcBorders>
              <w:right w:val="nil"/>
            </w:tcBorders>
          </w:tcPr>
          <w:p w14:paraId="3AB0571F" w14:textId="77777777" w:rsidR="00CB7FCD" w:rsidRDefault="00CB7FCD">
            <w:pPr>
              <w:jc w:val="both"/>
              <w:rPr>
                <w:rFonts w:ascii="Arial" w:hAnsi="Arial"/>
                <w:sz w:val="18"/>
                <w:szCs w:val="18"/>
              </w:rPr>
            </w:pPr>
            <w:r>
              <w:rPr>
                <w:rFonts w:ascii="Arial" w:hAnsi="Arial"/>
                <w:b/>
                <w:bCs/>
                <w:sz w:val="18"/>
                <w:szCs w:val="18"/>
              </w:rPr>
              <w:t xml:space="preserve">LEARNED PROFESSIONAL EXEMPTION </w:t>
            </w:r>
          </w:p>
        </w:tc>
        <w:tc>
          <w:tcPr>
            <w:tcW w:w="270" w:type="dxa"/>
            <w:tcBorders>
              <w:left w:val="nil"/>
            </w:tcBorders>
          </w:tcPr>
          <w:p w14:paraId="1A0B1528" w14:textId="77777777" w:rsidR="00CB7FCD" w:rsidRDefault="00CB7FCD">
            <w:pPr>
              <w:jc w:val="both"/>
              <w:rPr>
                <w:rFonts w:ascii="Arial" w:hAnsi="Arial"/>
                <w:sz w:val="18"/>
                <w:szCs w:val="18"/>
              </w:rPr>
            </w:pPr>
          </w:p>
        </w:tc>
        <w:tc>
          <w:tcPr>
            <w:tcW w:w="900" w:type="dxa"/>
          </w:tcPr>
          <w:p w14:paraId="363771A7" w14:textId="77777777" w:rsidR="00CB7FCD" w:rsidRDefault="00CB7FCD">
            <w:pPr>
              <w:jc w:val="both"/>
              <w:rPr>
                <w:rFonts w:ascii="Arial" w:hAnsi="Arial"/>
                <w:sz w:val="18"/>
                <w:szCs w:val="18"/>
              </w:rPr>
            </w:pPr>
          </w:p>
        </w:tc>
        <w:tc>
          <w:tcPr>
            <w:tcW w:w="846" w:type="dxa"/>
          </w:tcPr>
          <w:p w14:paraId="080FF082" w14:textId="77777777" w:rsidR="00CB7FCD" w:rsidRDefault="00CB7FCD">
            <w:pPr>
              <w:jc w:val="both"/>
              <w:rPr>
                <w:rFonts w:ascii="Arial" w:hAnsi="Arial"/>
                <w:sz w:val="18"/>
                <w:szCs w:val="18"/>
              </w:rPr>
            </w:pPr>
          </w:p>
        </w:tc>
      </w:tr>
      <w:tr w:rsidR="00CB7FCD" w14:paraId="4D1FD2CE" w14:textId="77777777">
        <w:tc>
          <w:tcPr>
            <w:tcW w:w="7848" w:type="dxa"/>
            <w:tcBorders>
              <w:right w:val="nil"/>
            </w:tcBorders>
          </w:tcPr>
          <w:p w14:paraId="65AD8D92" w14:textId="77777777" w:rsidR="00CB7FCD" w:rsidRPr="00423177" w:rsidRDefault="00CB7FCD">
            <w:pPr>
              <w:autoSpaceDE w:val="0"/>
              <w:autoSpaceDN w:val="0"/>
              <w:adjustRightInd w:val="0"/>
              <w:jc w:val="both"/>
              <w:rPr>
                <w:rFonts w:ascii="Arial" w:hAnsi="Arial" w:cs="Arial"/>
                <w:sz w:val="18"/>
                <w:szCs w:val="18"/>
              </w:rPr>
            </w:pPr>
            <w:r w:rsidRPr="00423177">
              <w:rPr>
                <w:rFonts w:ascii="Arial" w:hAnsi="Arial"/>
                <w:sz w:val="18"/>
                <w:szCs w:val="18"/>
              </w:rPr>
              <w:t>1</w:t>
            </w:r>
            <w:r w:rsidRPr="00423177">
              <w:rPr>
                <w:rFonts w:ascii="Arial" w:hAnsi="Arial" w:cs="Arial"/>
                <w:sz w:val="18"/>
                <w:szCs w:val="18"/>
              </w:rPr>
              <w:t xml:space="preserve">. Is the primary duty of the position to perform work requiring knowledge of an advanced type in a field of science or learning that is customarily acquired by a prolonged course of specialized intellectual instruction? </w:t>
            </w:r>
            <w:r w:rsidRPr="00423177">
              <w:rPr>
                <w:rFonts w:ascii="Arial" w:hAnsi="Arial" w:cs="Arial"/>
                <w:b/>
                <w:bCs/>
                <w:sz w:val="18"/>
                <w:szCs w:val="18"/>
              </w:rPr>
              <w:t>NOTE:</w:t>
            </w:r>
            <w:r w:rsidRPr="00423177">
              <w:rPr>
                <w:rFonts w:ascii="Arial" w:hAnsi="Arial" w:cs="Arial"/>
                <w:sz w:val="18"/>
                <w:szCs w:val="18"/>
              </w:rPr>
              <w:t xml:space="preserve"> “Advanced knowledge” cannot be attained at the high school level. The primary duty must consist of performance of (a) work requiring knowledge of an advanced type in the field of science or learning, customarily acquired by a prolonged course of specialized intellectual instruction and study (doctors, lawyers, engineers, chemist, nurses, etc.) or (b) work that is original and creative in character, and the result of which depends primarily on the invention, imagination, or talent of the employee (e.g., artists, professional creative and technical writers/authors, architects, designers, musicians, etc.) or (c) teaching, tutoring, instructing, or lecturing in the activity of imparting knowledge, or (d) work that  requires theoretical and practical application of highly-specialized knowledge as in computer systems analysis, programming, and software engineering (see below regarding computer exemption).</w:t>
            </w:r>
          </w:p>
          <w:p w14:paraId="4E1CF740" w14:textId="77777777" w:rsidR="00222B81" w:rsidRPr="00423177" w:rsidRDefault="00222B81" w:rsidP="00222B81">
            <w:pPr>
              <w:numPr>
                <w:ilvl w:val="0"/>
                <w:numId w:val="5"/>
              </w:numPr>
              <w:jc w:val="both"/>
              <w:rPr>
                <w:rFonts w:ascii="Arial" w:hAnsi="Arial" w:cs="Arial"/>
                <w:sz w:val="18"/>
                <w:szCs w:val="18"/>
              </w:rPr>
            </w:pPr>
            <w:r w:rsidRPr="00423177">
              <w:rPr>
                <w:rFonts w:ascii="Arial" w:hAnsi="Arial" w:cs="Arial"/>
                <w:sz w:val="18"/>
                <w:szCs w:val="18"/>
              </w:rPr>
              <w:t>Please list out 5 different examples of work responsibilities that require “advanced knowledge” as described above:</w:t>
            </w:r>
          </w:p>
          <w:p w14:paraId="48462A97" w14:textId="77777777" w:rsidR="00222B81" w:rsidRPr="00423177" w:rsidRDefault="00222B81" w:rsidP="00222B81">
            <w:pPr>
              <w:numPr>
                <w:ilvl w:val="1"/>
                <w:numId w:val="5"/>
              </w:numPr>
              <w:jc w:val="both"/>
              <w:rPr>
                <w:rFonts w:ascii="Arial" w:hAnsi="Arial" w:cs="Arial"/>
                <w:sz w:val="18"/>
                <w:szCs w:val="18"/>
              </w:rPr>
            </w:pPr>
            <w:r w:rsidRPr="00423177">
              <w:rPr>
                <w:rFonts w:ascii="Arial" w:hAnsi="Arial" w:cs="Arial"/>
                <w:sz w:val="18"/>
                <w:szCs w:val="18"/>
              </w:rPr>
              <w:t xml:space="preserve"> </w:t>
            </w:r>
          </w:p>
          <w:p w14:paraId="46DCC29D" w14:textId="77777777" w:rsidR="00222B81" w:rsidRPr="00423177" w:rsidRDefault="00222B81" w:rsidP="00222B81">
            <w:pPr>
              <w:numPr>
                <w:ilvl w:val="1"/>
                <w:numId w:val="5"/>
              </w:numPr>
              <w:jc w:val="both"/>
              <w:rPr>
                <w:rFonts w:ascii="Arial" w:hAnsi="Arial" w:cs="Arial"/>
                <w:sz w:val="18"/>
                <w:szCs w:val="18"/>
              </w:rPr>
            </w:pPr>
          </w:p>
          <w:p w14:paraId="1E22E01F" w14:textId="77777777" w:rsidR="00222B81" w:rsidRPr="00423177" w:rsidRDefault="00222B81" w:rsidP="00222B81">
            <w:pPr>
              <w:numPr>
                <w:ilvl w:val="1"/>
                <w:numId w:val="5"/>
              </w:numPr>
              <w:jc w:val="both"/>
              <w:rPr>
                <w:rFonts w:ascii="Arial" w:hAnsi="Arial" w:cs="Arial"/>
                <w:sz w:val="18"/>
                <w:szCs w:val="18"/>
              </w:rPr>
            </w:pPr>
          </w:p>
          <w:p w14:paraId="3AFCCBFF" w14:textId="77777777" w:rsidR="00222B81" w:rsidRPr="00423177" w:rsidRDefault="00222B81" w:rsidP="00222B81">
            <w:pPr>
              <w:numPr>
                <w:ilvl w:val="1"/>
                <w:numId w:val="5"/>
              </w:numPr>
              <w:jc w:val="both"/>
              <w:rPr>
                <w:rFonts w:ascii="Arial" w:hAnsi="Arial" w:cs="Arial"/>
                <w:sz w:val="18"/>
                <w:szCs w:val="18"/>
              </w:rPr>
            </w:pPr>
          </w:p>
          <w:p w14:paraId="0F2ABB19" w14:textId="77777777" w:rsidR="00222B81" w:rsidRPr="00EA1E72" w:rsidRDefault="00222B81" w:rsidP="00EA1E72">
            <w:pPr>
              <w:numPr>
                <w:ilvl w:val="1"/>
                <w:numId w:val="5"/>
              </w:numPr>
              <w:jc w:val="both"/>
              <w:rPr>
                <w:rFonts w:ascii="Arial" w:hAnsi="Arial" w:cs="Arial"/>
                <w:sz w:val="18"/>
                <w:szCs w:val="18"/>
              </w:rPr>
            </w:pPr>
          </w:p>
        </w:tc>
        <w:tc>
          <w:tcPr>
            <w:tcW w:w="270" w:type="dxa"/>
            <w:tcBorders>
              <w:left w:val="nil"/>
            </w:tcBorders>
          </w:tcPr>
          <w:p w14:paraId="7558702A" w14:textId="77777777" w:rsidR="00CB7FCD" w:rsidRDefault="00CB7FCD">
            <w:pPr>
              <w:jc w:val="both"/>
              <w:rPr>
                <w:rFonts w:ascii="Arial" w:hAnsi="Arial"/>
                <w:sz w:val="18"/>
                <w:szCs w:val="18"/>
              </w:rPr>
            </w:pPr>
          </w:p>
        </w:tc>
        <w:tc>
          <w:tcPr>
            <w:tcW w:w="900" w:type="dxa"/>
          </w:tcPr>
          <w:p w14:paraId="5CD40367" w14:textId="77777777" w:rsidR="00CB7FCD" w:rsidRDefault="00CB7FCD">
            <w:pPr>
              <w:jc w:val="both"/>
              <w:rPr>
                <w:rFonts w:ascii="Arial" w:hAnsi="Arial"/>
                <w:sz w:val="18"/>
                <w:szCs w:val="18"/>
              </w:rPr>
            </w:pPr>
          </w:p>
        </w:tc>
        <w:tc>
          <w:tcPr>
            <w:tcW w:w="846" w:type="dxa"/>
          </w:tcPr>
          <w:p w14:paraId="4C9361E8" w14:textId="77777777" w:rsidR="00CB7FCD" w:rsidRDefault="00CB7FCD">
            <w:pPr>
              <w:jc w:val="both"/>
              <w:rPr>
                <w:rFonts w:ascii="Arial" w:hAnsi="Arial"/>
                <w:sz w:val="18"/>
                <w:szCs w:val="18"/>
              </w:rPr>
            </w:pPr>
          </w:p>
        </w:tc>
      </w:tr>
    </w:tbl>
    <w:p w14:paraId="58E6F44A" w14:textId="77777777" w:rsidR="00EA1E72" w:rsidRDefault="00EA1E72">
      <w:pPr>
        <w:jc w:val="both"/>
        <w:rPr>
          <w:rFonts w:ascii="Arial" w:hAnsi="Arial"/>
          <w:sz w:val="18"/>
          <w:szCs w:val="18"/>
        </w:rPr>
      </w:pPr>
    </w:p>
    <w:p w14:paraId="2F36915A" w14:textId="77777777" w:rsidR="00CB7FCD" w:rsidRDefault="00CB7FCD">
      <w:pPr>
        <w:jc w:val="both"/>
        <w:rPr>
          <w:rFonts w:ascii="Arial" w:hAnsi="Arial"/>
        </w:rPr>
      </w:pP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70"/>
        <w:gridCol w:w="900"/>
        <w:gridCol w:w="846"/>
      </w:tblGrid>
      <w:tr w:rsidR="00CB7FCD" w14:paraId="7CDFBD7B" w14:textId="77777777">
        <w:tc>
          <w:tcPr>
            <w:tcW w:w="7848" w:type="dxa"/>
            <w:tcBorders>
              <w:top w:val="nil"/>
              <w:left w:val="nil"/>
              <w:right w:val="nil"/>
            </w:tcBorders>
          </w:tcPr>
          <w:p w14:paraId="5B72F4B2" w14:textId="77777777" w:rsidR="00CB7FCD" w:rsidRDefault="00CB7FCD">
            <w:pPr>
              <w:jc w:val="both"/>
              <w:rPr>
                <w:rFonts w:ascii="Arial" w:hAnsi="Arial"/>
                <w:b/>
                <w:bCs/>
                <w:sz w:val="18"/>
                <w:szCs w:val="18"/>
              </w:rPr>
            </w:pPr>
          </w:p>
        </w:tc>
        <w:tc>
          <w:tcPr>
            <w:tcW w:w="270" w:type="dxa"/>
            <w:tcBorders>
              <w:top w:val="nil"/>
              <w:left w:val="nil"/>
            </w:tcBorders>
          </w:tcPr>
          <w:p w14:paraId="64224A0C" w14:textId="77777777" w:rsidR="00CB7FCD" w:rsidRDefault="00CB7FCD">
            <w:pPr>
              <w:jc w:val="both"/>
              <w:rPr>
                <w:rFonts w:ascii="Arial" w:hAnsi="Arial"/>
                <w:sz w:val="18"/>
                <w:szCs w:val="18"/>
              </w:rPr>
            </w:pPr>
          </w:p>
        </w:tc>
        <w:tc>
          <w:tcPr>
            <w:tcW w:w="900" w:type="dxa"/>
          </w:tcPr>
          <w:p w14:paraId="127F9218" w14:textId="77777777" w:rsidR="00CB7FCD" w:rsidRDefault="00CB7FCD">
            <w:pPr>
              <w:jc w:val="both"/>
              <w:rPr>
                <w:rFonts w:ascii="Arial" w:hAnsi="Arial"/>
                <w:sz w:val="18"/>
                <w:szCs w:val="18"/>
              </w:rPr>
            </w:pPr>
            <w:r>
              <w:rPr>
                <w:rFonts w:ascii="Arial" w:hAnsi="Arial"/>
                <w:sz w:val="18"/>
                <w:szCs w:val="18"/>
              </w:rPr>
              <w:t xml:space="preserve">    </w:t>
            </w:r>
            <w:r>
              <w:rPr>
                <w:rFonts w:ascii="Arial" w:hAnsi="Arial"/>
              </w:rPr>
              <w:t xml:space="preserve">YES          </w:t>
            </w:r>
          </w:p>
        </w:tc>
        <w:tc>
          <w:tcPr>
            <w:tcW w:w="846" w:type="dxa"/>
          </w:tcPr>
          <w:p w14:paraId="43144D21" w14:textId="77777777" w:rsidR="00CB7FCD" w:rsidRDefault="00CB7FCD">
            <w:pPr>
              <w:jc w:val="both"/>
              <w:rPr>
                <w:rFonts w:ascii="Arial" w:hAnsi="Arial"/>
                <w:sz w:val="18"/>
                <w:szCs w:val="18"/>
              </w:rPr>
            </w:pPr>
            <w:r>
              <w:rPr>
                <w:rFonts w:ascii="Arial" w:hAnsi="Arial"/>
              </w:rPr>
              <w:t>NO</w:t>
            </w:r>
          </w:p>
        </w:tc>
      </w:tr>
      <w:tr w:rsidR="00CB7FCD" w14:paraId="32034084" w14:textId="77777777">
        <w:tc>
          <w:tcPr>
            <w:tcW w:w="7848" w:type="dxa"/>
            <w:tcBorders>
              <w:right w:val="nil"/>
            </w:tcBorders>
          </w:tcPr>
          <w:p w14:paraId="2E75175D" w14:textId="77777777" w:rsidR="00CB7FCD" w:rsidRDefault="00CB7FCD">
            <w:pPr>
              <w:jc w:val="both"/>
              <w:rPr>
                <w:rFonts w:ascii="Arial" w:hAnsi="Arial"/>
                <w:sz w:val="18"/>
                <w:szCs w:val="18"/>
              </w:rPr>
            </w:pPr>
            <w:r>
              <w:rPr>
                <w:rFonts w:ascii="Arial" w:hAnsi="Arial"/>
                <w:b/>
                <w:bCs/>
                <w:sz w:val="18"/>
                <w:szCs w:val="18"/>
              </w:rPr>
              <w:t xml:space="preserve">COMPUTER EXEMPTION </w:t>
            </w:r>
          </w:p>
        </w:tc>
        <w:tc>
          <w:tcPr>
            <w:tcW w:w="270" w:type="dxa"/>
            <w:tcBorders>
              <w:left w:val="nil"/>
            </w:tcBorders>
          </w:tcPr>
          <w:p w14:paraId="5D0E120A" w14:textId="77777777" w:rsidR="00CB7FCD" w:rsidRDefault="00CB7FCD">
            <w:pPr>
              <w:jc w:val="both"/>
              <w:rPr>
                <w:rFonts w:ascii="Arial" w:hAnsi="Arial"/>
                <w:sz w:val="18"/>
                <w:szCs w:val="18"/>
              </w:rPr>
            </w:pPr>
          </w:p>
        </w:tc>
        <w:tc>
          <w:tcPr>
            <w:tcW w:w="900" w:type="dxa"/>
          </w:tcPr>
          <w:p w14:paraId="7FD6FFDE" w14:textId="77777777" w:rsidR="00CB7FCD" w:rsidRDefault="00CB7FCD">
            <w:pPr>
              <w:jc w:val="both"/>
              <w:rPr>
                <w:rFonts w:ascii="Arial" w:hAnsi="Arial"/>
                <w:sz w:val="18"/>
                <w:szCs w:val="18"/>
              </w:rPr>
            </w:pPr>
          </w:p>
        </w:tc>
        <w:tc>
          <w:tcPr>
            <w:tcW w:w="846" w:type="dxa"/>
          </w:tcPr>
          <w:p w14:paraId="7622D99D" w14:textId="77777777" w:rsidR="00CB7FCD" w:rsidRDefault="00CB7FCD">
            <w:pPr>
              <w:jc w:val="both"/>
              <w:rPr>
                <w:rFonts w:ascii="Arial" w:hAnsi="Arial"/>
                <w:sz w:val="18"/>
                <w:szCs w:val="18"/>
              </w:rPr>
            </w:pPr>
          </w:p>
        </w:tc>
      </w:tr>
      <w:tr w:rsidR="00CB7FCD" w14:paraId="337F499D" w14:textId="77777777">
        <w:tc>
          <w:tcPr>
            <w:tcW w:w="7848" w:type="dxa"/>
            <w:tcBorders>
              <w:right w:val="nil"/>
            </w:tcBorders>
          </w:tcPr>
          <w:p w14:paraId="41CED1C2" w14:textId="77777777" w:rsidR="00CB7FCD" w:rsidRDefault="00CB7FCD">
            <w:pPr>
              <w:jc w:val="both"/>
              <w:rPr>
                <w:rFonts w:ascii="Arial" w:hAnsi="Arial"/>
                <w:sz w:val="18"/>
                <w:szCs w:val="18"/>
              </w:rPr>
            </w:pPr>
            <w:r>
              <w:rPr>
                <w:rFonts w:ascii="Arial" w:hAnsi="Arial"/>
                <w:sz w:val="18"/>
                <w:szCs w:val="18"/>
              </w:rPr>
              <w:t>1.  Is the primary role of the position a computer systems analyst, computer programmer, software engineer, or one requiring similar skills in the computer field?</w:t>
            </w:r>
          </w:p>
        </w:tc>
        <w:tc>
          <w:tcPr>
            <w:tcW w:w="270" w:type="dxa"/>
            <w:tcBorders>
              <w:left w:val="nil"/>
            </w:tcBorders>
          </w:tcPr>
          <w:p w14:paraId="3651D618" w14:textId="77777777" w:rsidR="00CB7FCD" w:rsidRDefault="00CB7FCD">
            <w:pPr>
              <w:jc w:val="both"/>
              <w:rPr>
                <w:rFonts w:ascii="Arial" w:hAnsi="Arial"/>
                <w:sz w:val="18"/>
                <w:szCs w:val="18"/>
              </w:rPr>
            </w:pPr>
          </w:p>
        </w:tc>
        <w:tc>
          <w:tcPr>
            <w:tcW w:w="900" w:type="dxa"/>
          </w:tcPr>
          <w:p w14:paraId="7C8F2FA8" w14:textId="77777777" w:rsidR="00CB7FCD" w:rsidRDefault="00CB7FCD">
            <w:pPr>
              <w:jc w:val="both"/>
              <w:rPr>
                <w:rFonts w:ascii="Arial" w:hAnsi="Arial"/>
                <w:sz w:val="18"/>
                <w:szCs w:val="18"/>
              </w:rPr>
            </w:pPr>
          </w:p>
        </w:tc>
        <w:tc>
          <w:tcPr>
            <w:tcW w:w="846" w:type="dxa"/>
          </w:tcPr>
          <w:p w14:paraId="1C24312D" w14:textId="77777777" w:rsidR="00CB7FCD" w:rsidRDefault="00CB7FCD">
            <w:pPr>
              <w:jc w:val="both"/>
              <w:rPr>
                <w:rFonts w:ascii="Arial" w:hAnsi="Arial"/>
                <w:sz w:val="18"/>
                <w:szCs w:val="18"/>
              </w:rPr>
            </w:pPr>
          </w:p>
        </w:tc>
      </w:tr>
      <w:tr w:rsidR="00CB7FCD" w14:paraId="7C3BB4DE" w14:textId="77777777">
        <w:tc>
          <w:tcPr>
            <w:tcW w:w="7848" w:type="dxa"/>
            <w:tcBorders>
              <w:right w:val="nil"/>
            </w:tcBorders>
          </w:tcPr>
          <w:p w14:paraId="3537E3B4" w14:textId="77777777" w:rsidR="00CB7FCD" w:rsidRDefault="00CB7FCD">
            <w:pPr>
              <w:jc w:val="both"/>
              <w:rPr>
                <w:rFonts w:ascii="Arial" w:hAnsi="Arial"/>
                <w:sz w:val="18"/>
                <w:szCs w:val="18"/>
              </w:rPr>
            </w:pPr>
          </w:p>
        </w:tc>
        <w:tc>
          <w:tcPr>
            <w:tcW w:w="270" w:type="dxa"/>
            <w:tcBorders>
              <w:left w:val="nil"/>
            </w:tcBorders>
          </w:tcPr>
          <w:p w14:paraId="3C2737CC" w14:textId="77777777" w:rsidR="00CB7FCD" w:rsidRDefault="00CB7FCD">
            <w:pPr>
              <w:jc w:val="both"/>
              <w:rPr>
                <w:rFonts w:ascii="Arial" w:hAnsi="Arial"/>
                <w:sz w:val="18"/>
                <w:szCs w:val="18"/>
              </w:rPr>
            </w:pPr>
          </w:p>
        </w:tc>
        <w:tc>
          <w:tcPr>
            <w:tcW w:w="900" w:type="dxa"/>
          </w:tcPr>
          <w:p w14:paraId="47946AEB" w14:textId="77777777" w:rsidR="00CB7FCD" w:rsidRDefault="00CB7FCD">
            <w:pPr>
              <w:jc w:val="both"/>
              <w:rPr>
                <w:rFonts w:ascii="Arial" w:hAnsi="Arial"/>
                <w:sz w:val="18"/>
                <w:szCs w:val="18"/>
              </w:rPr>
            </w:pPr>
          </w:p>
        </w:tc>
        <w:tc>
          <w:tcPr>
            <w:tcW w:w="846" w:type="dxa"/>
          </w:tcPr>
          <w:p w14:paraId="23D6A319" w14:textId="77777777" w:rsidR="00CB7FCD" w:rsidRDefault="00CB7FCD">
            <w:pPr>
              <w:jc w:val="both"/>
              <w:rPr>
                <w:rFonts w:ascii="Arial" w:hAnsi="Arial"/>
                <w:sz w:val="18"/>
                <w:szCs w:val="18"/>
              </w:rPr>
            </w:pPr>
          </w:p>
        </w:tc>
      </w:tr>
      <w:tr w:rsidR="00CB7FCD" w14:paraId="76ECB977" w14:textId="77777777">
        <w:trPr>
          <w:trHeight w:val="485"/>
        </w:trPr>
        <w:tc>
          <w:tcPr>
            <w:tcW w:w="7848" w:type="dxa"/>
            <w:tcBorders>
              <w:bottom w:val="single" w:sz="4" w:space="0" w:color="auto"/>
              <w:right w:val="nil"/>
            </w:tcBorders>
          </w:tcPr>
          <w:p w14:paraId="1996B118" w14:textId="77777777" w:rsidR="00CB7FCD" w:rsidRDefault="00CB7FCD">
            <w:pPr>
              <w:jc w:val="both"/>
              <w:rPr>
                <w:rFonts w:ascii="Arial" w:hAnsi="Arial"/>
                <w:sz w:val="18"/>
                <w:szCs w:val="18"/>
              </w:rPr>
            </w:pPr>
            <w:r>
              <w:rPr>
                <w:rFonts w:ascii="Arial" w:hAnsi="Arial"/>
                <w:sz w:val="18"/>
                <w:szCs w:val="18"/>
              </w:rPr>
              <w:t>2.  Does</w:t>
            </w:r>
            <w:r>
              <w:rPr>
                <w:rFonts w:ascii="Arial" w:hAnsi="Arial" w:cs="Arial"/>
                <w:color w:val="000000"/>
                <w:sz w:val="18"/>
                <w:szCs w:val="18"/>
              </w:rPr>
              <w:t xml:space="preserve"> the primary </w:t>
            </w:r>
            <w:r>
              <w:rPr>
                <w:rFonts w:ascii="Arial" w:hAnsi="Arial"/>
                <w:sz w:val="18"/>
                <w:szCs w:val="18"/>
              </w:rPr>
              <w:t xml:space="preserve">(50% or more) </w:t>
            </w:r>
            <w:r>
              <w:rPr>
                <w:rFonts w:ascii="Arial" w:hAnsi="Arial" w:cs="Arial"/>
                <w:color w:val="000000"/>
                <w:sz w:val="18"/>
                <w:szCs w:val="18"/>
              </w:rPr>
              <w:t xml:space="preserve">duty of the position to </w:t>
            </w:r>
            <w:r>
              <w:rPr>
                <w:rFonts w:ascii="Arial" w:hAnsi="Arial"/>
                <w:sz w:val="18"/>
                <w:szCs w:val="18"/>
              </w:rPr>
              <w:t xml:space="preserve">consist of systems (prototypes or machine operating) design, creation, development, documentation, analysis, testing, and/or modification of programs and/or consultation with users to determine hard/software or system functional specifications?  </w:t>
            </w:r>
          </w:p>
        </w:tc>
        <w:tc>
          <w:tcPr>
            <w:tcW w:w="270" w:type="dxa"/>
            <w:tcBorders>
              <w:left w:val="nil"/>
              <w:bottom w:val="single" w:sz="4" w:space="0" w:color="auto"/>
            </w:tcBorders>
          </w:tcPr>
          <w:p w14:paraId="4514B6B7" w14:textId="77777777" w:rsidR="00CB7FCD" w:rsidRDefault="00CB7FCD">
            <w:pPr>
              <w:jc w:val="both"/>
              <w:rPr>
                <w:sz w:val="18"/>
                <w:szCs w:val="18"/>
              </w:rPr>
            </w:pPr>
          </w:p>
        </w:tc>
        <w:tc>
          <w:tcPr>
            <w:tcW w:w="900" w:type="dxa"/>
            <w:tcBorders>
              <w:bottom w:val="single" w:sz="4" w:space="0" w:color="auto"/>
            </w:tcBorders>
          </w:tcPr>
          <w:p w14:paraId="46B271E2" w14:textId="77777777" w:rsidR="00CB7FCD" w:rsidRDefault="00CB7FCD">
            <w:pPr>
              <w:jc w:val="both"/>
              <w:rPr>
                <w:sz w:val="18"/>
                <w:szCs w:val="18"/>
              </w:rPr>
            </w:pPr>
          </w:p>
        </w:tc>
        <w:tc>
          <w:tcPr>
            <w:tcW w:w="846" w:type="dxa"/>
            <w:tcBorders>
              <w:bottom w:val="single" w:sz="4" w:space="0" w:color="auto"/>
            </w:tcBorders>
          </w:tcPr>
          <w:p w14:paraId="46C7B80E" w14:textId="77777777" w:rsidR="00CB7FCD" w:rsidRDefault="00CB7FCD">
            <w:pPr>
              <w:jc w:val="both"/>
              <w:rPr>
                <w:sz w:val="18"/>
                <w:szCs w:val="18"/>
              </w:rPr>
            </w:pPr>
          </w:p>
        </w:tc>
      </w:tr>
      <w:tr w:rsidR="00CB7FCD" w14:paraId="022FB350" w14:textId="77777777">
        <w:trPr>
          <w:trHeight w:val="145"/>
        </w:trPr>
        <w:tc>
          <w:tcPr>
            <w:tcW w:w="7848" w:type="dxa"/>
            <w:tcBorders>
              <w:bottom w:val="single" w:sz="4" w:space="0" w:color="auto"/>
              <w:right w:val="nil"/>
            </w:tcBorders>
          </w:tcPr>
          <w:p w14:paraId="7293F5E6" w14:textId="77777777" w:rsidR="00CB7FCD" w:rsidRDefault="00CB7FCD">
            <w:pPr>
              <w:jc w:val="both"/>
              <w:rPr>
                <w:rFonts w:ascii="Arial" w:hAnsi="Arial"/>
                <w:sz w:val="18"/>
                <w:szCs w:val="18"/>
              </w:rPr>
            </w:pPr>
          </w:p>
        </w:tc>
        <w:tc>
          <w:tcPr>
            <w:tcW w:w="270" w:type="dxa"/>
            <w:tcBorders>
              <w:left w:val="nil"/>
              <w:bottom w:val="single" w:sz="4" w:space="0" w:color="auto"/>
            </w:tcBorders>
          </w:tcPr>
          <w:p w14:paraId="314D7982" w14:textId="77777777" w:rsidR="00CB7FCD" w:rsidRDefault="00CB7FCD">
            <w:pPr>
              <w:jc w:val="both"/>
              <w:rPr>
                <w:sz w:val="18"/>
                <w:szCs w:val="18"/>
              </w:rPr>
            </w:pPr>
          </w:p>
        </w:tc>
        <w:tc>
          <w:tcPr>
            <w:tcW w:w="900" w:type="dxa"/>
            <w:tcBorders>
              <w:bottom w:val="single" w:sz="4" w:space="0" w:color="auto"/>
            </w:tcBorders>
          </w:tcPr>
          <w:p w14:paraId="043B3AEF" w14:textId="77777777" w:rsidR="00CB7FCD" w:rsidRDefault="00CB7FCD">
            <w:pPr>
              <w:jc w:val="both"/>
              <w:rPr>
                <w:sz w:val="18"/>
                <w:szCs w:val="18"/>
              </w:rPr>
            </w:pPr>
          </w:p>
        </w:tc>
        <w:tc>
          <w:tcPr>
            <w:tcW w:w="846" w:type="dxa"/>
            <w:tcBorders>
              <w:bottom w:val="single" w:sz="4" w:space="0" w:color="auto"/>
            </w:tcBorders>
          </w:tcPr>
          <w:p w14:paraId="6F5099F8" w14:textId="77777777" w:rsidR="00CB7FCD" w:rsidRDefault="00CB7FCD">
            <w:pPr>
              <w:jc w:val="both"/>
              <w:rPr>
                <w:sz w:val="18"/>
                <w:szCs w:val="18"/>
              </w:rPr>
            </w:pPr>
          </w:p>
        </w:tc>
      </w:tr>
      <w:tr w:rsidR="00CB7FCD" w14:paraId="39224B07" w14:textId="77777777">
        <w:trPr>
          <w:trHeight w:val="485"/>
        </w:trPr>
        <w:tc>
          <w:tcPr>
            <w:tcW w:w="7848" w:type="dxa"/>
            <w:tcBorders>
              <w:bottom w:val="single" w:sz="4" w:space="0" w:color="auto"/>
              <w:right w:val="nil"/>
            </w:tcBorders>
          </w:tcPr>
          <w:p w14:paraId="7AFEAD0C" w14:textId="77777777" w:rsidR="00CB7FCD" w:rsidRDefault="00CB7FCD">
            <w:pPr>
              <w:tabs>
                <w:tab w:val="left" w:pos="477"/>
              </w:tabs>
              <w:jc w:val="both"/>
              <w:rPr>
                <w:rFonts w:ascii="Arial" w:hAnsi="Arial"/>
                <w:sz w:val="18"/>
                <w:szCs w:val="18"/>
              </w:rPr>
            </w:pPr>
            <w:r>
              <w:rPr>
                <w:rFonts w:ascii="Arial" w:hAnsi="Arial"/>
                <w:sz w:val="18"/>
                <w:szCs w:val="18"/>
              </w:rPr>
              <w:t xml:space="preserve">3.  Is </w:t>
            </w:r>
            <w:r>
              <w:rPr>
                <w:rFonts w:ascii="Arial" w:hAnsi="Arial" w:cs="Arial"/>
                <w:color w:val="000000"/>
                <w:sz w:val="18"/>
                <w:szCs w:val="18"/>
              </w:rPr>
              <w:t xml:space="preserve">the </w:t>
            </w:r>
            <w:r>
              <w:rPr>
                <w:rFonts w:ascii="Arial" w:hAnsi="Arial" w:cs="Arial"/>
                <w:color w:val="000000"/>
                <w:sz w:val="18"/>
                <w:szCs w:val="19"/>
              </w:rPr>
              <w:t xml:space="preserve">employee compensated </w:t>
            </w:r>
            <w:r>
              <w:rPr>
                <w:rFonts w:ascii="Arial" w:hAnsi="Arial" w:cs="Arial"/>
                <w:b/>
                <w:bCs/>
                <w:i/>
                <w:iCs/>
                <w:color w:val="000000"/>
                <w:sz w:val="18"/>
                <w:szCs w:val="19"/>
              </w:rPr>
              <w:t>either</w:t>
            </w:r>
            <w:r>
              <w:rPr>
                <w:rFonts w:ascii="Arial" w:hAnsi="Arial" w:cs="Arial"/>
                <w:color w:val="000000"/>
                <w:sz w:val="18"/>
                <w:szCs w:val="19"/>
              </w:rPr>
              <w:t xml:space="preserve"> on a </w:t>
            </w:r>
            <w:hyperlink r:id="rId11" w:history="1">
              <w:r>
                <w:rPr>
                  <w:rStyle w:val="Hyperlink"/>
                  <w:rFonts w:ascii="Arial" w:hAnsi="Arial" w:cs="Arial"/>
                  <w:color w:val="auto"/>
                  <w:sz w:val="18"/>
                  <w:szCs w:val="19"/>
                  <w:u w:val="none"/>
                </w:rPr>
                <w:t>salary</w:t>
              </w:r>
            </w:hyperlink>
            <w:r>
              <w:rPr>
                <w:rFonts w:ascii="Arial" w:hAnsi="Arial" w:cs="Arial"/>
                <w:color w:val="000000"/>
                <w:sz w:val="18"/>
                <w:szCs w:val="19"/>
              </w:rPr>
              <w:t xml:space="preserve"> or fee basis at a rate not less than $455 per week </w:t>
            </w:r>
            <w:r>
              <w:rPr>
                <w:rFonts w:ascii="Arial" w:hAnsi="Arial" w:cs="Arial"/>
                <w:b/>
                <w:bCs/>
                <w:i/>
                <w:iCs/>
                <w:color w:val="000000"/>
                <w:sz w:val="18"/>
                <w:szCs w:val="19"/>
              </w:rPr>
              <w:t>or</w:t>
            </w:r>
            <w:r>
              <w:rPr>
                <w:rFonts w:ascii="Arial" w:hAnsi="Arial" w:cs="Arial"/>
                <w:color w:val="000000"/>
                <w:sz w:val="18"/>
                <w:szCs w:val="19"/>
              </w:rPr>
              <w:t>, if compensated on an hourly basis, at a rate not less than $27.63 an hour?</w:t>
            </w:r>
          </w:p>
        </w:tc>
        <w:tc>
          <w:tcPr>
            <w:tcW w:w="270" w:type="dxa"/>
            <w:tcBorders>
              <w:left w:val="nil"/>
              <w:bottom w:val="single" w:sz="4" w:space="0" w:color="auto"/>
            </w:tcBorders>
          </w:tcPr>
          <w:p w14:paraId="17418CEA" w14:textId="77777777" w:rsidR="00CB7FCD" w:rsidRDefault="00CB7FCD">
            <w:pPr>
              <w:jc w:val="both"/>
              <w:rPr>
                <w:sz w:val="18"/>
                <w:szCs w:val="18"/>
              </w:rPr>
            </w:pPr>
          </w:p>
        </w:tc>
        <w:tc>
          <w:tcPr>
            <w:tcW w:w="900" w:type="dxa"/>
            <w:tcBorders>
              <w:bottom w:val="single" w:sz="4" w:space="0" w:color="auto"/>
            </w:tcBorders>
          </w:tcPr>
          <w:p w14:paraId="48C7B89C" w14:textId="77777777" w:rsidR="00CB7FCD" w:rsidRDefault="00CB7FCD">
            <w:pPr>
              <w:jc w:val="both"/>
              <w:rPr>
                <w:sz w:val="18"/>
                <w:szCs w:val="18"/>
              </w:rPr>
            </w:pPr>
          </w:p>
        </w:tc>
        <w:tc>
          <w:tcPr>
            <w:tcW w:w="846" w:type="dxa"/>
            <w:tcBorders>
              <w:bottom w:val="single" w:sz="4" w:space="0" w:color="auto"/>
            </w:tcBorders>
          </w:tcPr>
          <w:p w14:paraId="31021D14" w14:textId="77777777" w:rsidR="00CB7FCD" w:rsidRDefault="00CB7FCD">
            <w:pPr>
              <w:jc w:val="both"/>
              <w:rPr>
                <w:sz w:val="18"/>
                <w:szCs w:val="18"/>
              </w:rPr>
            </w:pPr>
          </w:p>
        </w:tc>
      </w:tr>
      <w:tr w:rsidR="00CB7FCD" w14:paraId="20AF1CC0" w14:textId="77777777">
        <w:trPr>
          <w:cantSplit/>
        </w:trPr>
        <w:tc>
          <w:tcPr>
            <w:tcW w:w="9864" w:type="dxa"/>
            <w:gridSpan w:val="4"/>
            <w:tcBorders>
              <w:bottom w:val="nil"/>
            </w:tcBorders>
          </w:tcPr>
          <w:p w14:paraId="73A51F4F" w14:textId="77777777" w:rsidR="00CB7FCD" w:rsidRDefault="00CB7FCD">
            <w:pPr>
              <w:jc w:val="both"/>
              <w:rPr>
                <w:caps/>
                <w:sz w:val="18"/>
                <w:szCs w:val="18"/>
              </w:rPr>
            </w:pPr>
          </w:p>
        </w:tc>
      </w:tr>
      <w:tr w:rsidR="00CB7FCD" w14:paraId="7A3F05F5" w14:textId="77777777">
        <w:trPr>
          <w:cantSplit/>
        </w:trPr>
        <w:tc>
          <w:tcPr>
            <w:tcW w:w="9864" w:type="dxa"/>
            <w:gridSpan w:val="4"/>
            <w:tcBorders>
              <w:top w:val="nil"/>
            </w:tcBorders>
          </w:tcPr>
          <w:p w14:paraId="78EEBFBF" w14:textId="77777777" w:rsidR="00CB7FCD" w:rsidRDefault="00CB7FCD">
            <w:pPr>
              <w:jc w:val="both"/>
              <w:rPr>
                <w:sz w:val="18"/>
                <w:szCs w:val="18"/>
              </w:rPr>
            </w:pPr>
            <w:r>
              <w:rPr>
                <w:rFonts w:ascii="Arial" w:hAnsi="Arial"/>
                <w:sz w:val="18"/>
                <w:szCs w:val="18"/>
              </w:rPr>
              <w:lastRenderedPageBreak/>
              <w:t xml:space="preserve">The computer employee exemption does not include those who manufacture or repair </w:t>
            </w:r>
            <w:r w:rsidRPr="00423177">
              <w:rPr>
                <w:rFonts w:ascii="Arial" w:hAnsi="Arial"/>
                <w:sz w:val="18"/>
                <w:szCs w:val="18"/>
              </w:rPr>
              <w:t xml:space="preserve">computer hardware and related equipment or whose work is highly dependent on the use of computer hardware or software.  </w:t>
            </w:r>
            <w:r w:rsidR="007E002A" w:rsidRPr="00423177">
              <w:rPr>
                <w:rFonts w:ascii="Arial" w:hAnsi="Arial" w:cs="Arial"/>
                <w:sz w:val="18"/>
                <w:szCs w:val="18"/>
              </w:rPr>
              <w:t>Determination of this exemption will be made by Human Resources.</w:t>
            </w:r>
          </w:p>
        </w:tc>
      </w:tr>
    </w:tbl>
    <w:p w14:paraId="5ED486B5" w14:textId="77777777" w:rsidR="00CB7FCD" w:rsidRDefault="00CB7FCD"/>
    <w:p w14:paraId="1A40AD97" w14:textId="77777777" w:rsidR="00E03C96" w:rsidRDefault="00E03C96">
      <w:r>
        <w:t>Direct Manager/Supervisor Signature:  ________________________________________________________________</w:t>
      </w:r>
    </w:p>
    <w:p w14:paraId="3E50398C" w14:textId="77777777" w:rsidR="00E03C96" w:rsidRDefault="00E03C96"/>
    <w:p w14:paraId="26BC7279" w14:textId="77777777" w:rsidR="00E03C96" w:rsidRDefault="00E03C96">
      <w:r>
        <w:t>Date:  ____________________________________</w:t>
      </w:r>
    </w:p>
    <w:p w14:paraId="268051CB" w14:textId="77777777" w:rsidR="00E03C96" w:rsidRDefault="00E03C96"/>
    <w:p w14:paraId="23CE9750" w14:textId="77777777" w:rsidR="00E03C96" w:rsidRDefault="00E03C96">
      <w:r>
        <w:t xml:space="preserve">  </w:t>
      </w:r>
    </w:p>
    <w:p w14:paraId="478FA53D" w14:textId="77777777" w:rsidR="00E03C96" w:rsidRDefault="00E03C96">
      <w:r>
        <w:t>ECU, Human Resources, Classification and Compensation Review:  _________________________________________</w:t>
      </w:r>
    </w:p>
    <w:p w14:paraId="6CC2F272" w14:textId="77777777" w:rsidR="00E03C96" w:rsidRDefault="00E03C96"/>
    <w:p w14:paraId="0DDBDEBA" w14:textId="77777777" w:rsidR="001F6B14" w:rsidRDefault="001F6B14">
      <w:r>
        <w:rPr>
          <w:b/>
        </w:rPr>
        <w:t xml:space="preserve">ANALYST’S </w:t>
      </w:r>
      <w:r w:rsidRPr="001F6B14">
        <w:rPr>
          <w:b/>
        </w:rPr>
        <w:t>COMMENTS</w:t>
      </w:r>
      <w:r>
        <w:t>:</w:t>
      </w:r>
    </w:p>
    <w:p w14:paraId="46FC3AD8" w14:textId="77777777" w:rsidR="001F6B14" w:rsidRDefault="001F6B14"/>
    <w:p w14:paraId="556A4FED" w14:textId="77777777" w:rsidR="001F6B14" w:rsidRDefault="001F6B14"/>
    <w:p w14:paraId="6A8920AB" w14:textId="77777777" w:rsidR="001F6B14" w:rsidRDefault="001F6B14"/>
    <w:p w14:paraId="29B73DB4" w14:textId="77777777" w:rsidR="001F6B14" w:rsidRDefault="001F6B14"/>
    <w:p w14:paraId="75C6E659" w14:textId="77777777" w:rsidR="001F6B14" w:rsidRDefault="001F6B14"/>
    <w:p w14:paraId="6A7FDADE" w14:textId="77777777" w:rsidR="001F6B14" w:rsidRDefault="001F6B14"/>
    <w:sectPr w:rsidR="001F6B14" w:rsidSect="004A3559">
      <w:footerReference w:type="default" r:id="rId12"/>
      <w:pgSz w:w="12240" w:h="15840"/>
      <w:pgMar w:top="540" w:right="1152" w:bottom="0" w:left="1152" w:header="720" w:footer="1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CB75" w14:textId="77777777" w:rsidR="00A277A2" w:rsidRDefault="00A277A2">
      <w:r>
        <w:separator/>
      </w:r>
    </w:p>
  </w:endnote>
  <w:endnote w:type="continuationSeparator" w:id="0">
    <w:p w14:paraId="3B2FFA64" w14:textId="77777777" w:rsidR="00A277A2" w:rsidRDefault="00A2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89B7" w14:textId="73272954" w:rsidR="00FF3DA8" w:rsidRDefault="00754497">
    <w:pPr>
      <w:pStyle w:val="Footer"/>
    </w:pPr>
    <w:sdt>
      <w:sdtPr>
        <w:id w:val="1643078469"/>
        <w:docPartObj>
          <w:docPartGallery w:val="Page Numbers (Bottom of Page)"/>
          <w:docPartUnique/>
        </w:docPartObj>
      </w:sdtPr>
      <w:sdtEndPr>
        <w:rPr>
          <w:noProof/>
        </w:rPr>
      </w:sdtEndPr>
      <w:sdtContent>
        <w:r w:rsidR="004A3559">
          <w:fldChar w:fldCharType="begin"/>
        </w:r>
        <w:r w:rsidR="004A3559">
          <w:instrText xml:space="preserve"> PAGE   \* MERGEFORMAT </w:instrText>
        </w:r>
        <w:r w:rsidR="004A3559">
          <w:fldChar w:fldCharType="separate"/>
        </w:r>
        <w:r w:rsidR="004A3559">
          <w:t>1</w:t>
        </w:r>
        <w:r w:rsidR="004A3559">
          <w:rPr>
            <w:noProof/>
          </w:rPr>
          <w:fldChar w:fldCharType="end"/>
        </w:r>
      </w:sdtContent>
    </w:sdt>
    <w:r w:rsidR="004A3559">
      <w:rPr>
        <w:noProof/>
      </w:rPr>
      <w:t xml:space="preserve">                                                                                                                                                                       Revised </w:t>
    </w:r>
    <w:r>
      <w:rPr>
        <w:noProof/>
      </w:rPr>
      <w:t>11-15</w:t>
    </w:r>
    <w:r w:rsidR="00DF0278">
      <w:rPr>
        <w:noProof/>
      </w:rPr>
      <w:t>-24</w:t>
    </w:r>
    <w:r w:rsidR="004A3559">
      <w:rPr>
        <w:noProof/>
      </w:rPr>
      <w:t xml:space="preserve"> </w:t>
    </w:r>
    <w:r w:rsidR="00FF3DA8">
      <w:ptab w:relativeTo="margin" w:alignment="center" w:leader="none"/>
    </w:r>
    <w:r w:rsidR="00FF3DA8">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F7B4" w14:textId="77777777" w:rsidR="00A277A2" w:rsidRDefault="00A277A2">
      <w:r>
        <w:separator/>
      </w:r>
    </w:p>
  </w:footnote>
  <w:footnote w:type="continuationSeparator" w:id="0">
    <w:p w14:paraId="2FEC4BA3" w14:textId="77777777" w:rsidR="00A277A2" w:rsidRDefault="00A27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0CE"/>
    <w:multiLevelType w:val="hybridMultilevel"/>
    <w:tmpl w:val="D12C358A"/>
    <w:lvl w:ilvl="0" w:tplc="AA04D5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C65DE9"/>
    <w:multiLevelType w:val="hybridMultilevel"/>
    <w:tmpl w:val="EDD81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F5C4D"/>
    <w:multiLevelType w:val="hybridMultilevel"/>
    <w:tmpl w:val="C5643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10154"/>
    <w:multiLevelType w:val="hybridMultilevel"/>
    <w:tmpl w:val="2B0AA776"/>
    <w:lvl w:ilvl="0" w:tplc="A3EC004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CB4BD9"/>
    <w:multiLevelType w:val="hybridMultilevel"/>
    <w:tmpl w:val="8384F13A"/>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997045">
    <w:abstractNumId w:val="0"/>
  </w:num>
  <w:num w:numId="2" w16cid:durableId="837577789">
    <w:abstractNumId w:val="3"/>
  </w:num>
  <w:num w:numId="3" w16cid:durableId="681905366">
    <w:abstractNumId w:val="2"/>
  </w:num>
  <w:num w:numId="4" w16cid:durableId="1015110268">
    <w:abstractNumId w:val="1"/>
  </w:num>
  <w:num w:numId="5" w16cid:durableId="847404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CD"/>
    <w:rsid w:val="00012B1D"/>
    <w:rsid w:val="0003640A"/>
    <w:rsid w:val="00037F45"/>
    <w:rsid w:val="00065D81"/>
    <w:rsid w:val="00123954"/>
    <w:rsid w:val="001F6B14"/>
    <w:rsid w:val="00222B81"/>
    <w:rsid w:val="00242E96"/>
    <w:rsid w:val="002A5DA8"/>
    <w:rsid w:val="002E1230"/>
    <w:rsid w:val="002F1E3C"/>
    <w:rsid w:val="003E3B11"/>
    <w:rsid w:val="003F0962"/>
    <w:rsid w:val="00423177"/>
    <w:rsid w:val="004A3559"/>
    <w:rsid w:val="005E4412"/>
    <w:rsid w:val="005F4BDD"/>
    <w:rsid w:val="00697188"/>
    <w:rsid w:val="00754497"/>
    <w:rsid w:val="007A6182"/>
    <w:rsid w:val="007E002A"/>
    <w:rsid w:val="0087038D"/>
    <w:rsid w:val="008725B6"/>
    <w:rsid w:val="00915F72"/>
    <w:rsid w:val="009F60C5"/>
    <w:rsid w:val="00A168C0"/>
    <w:rsid w:val="00A17709"/>
    <w:rsid w:val="00A277A2"/>
    <w:rsid w:val="00C05FF1"/>
    <w:rsid w:val="00C1338C"/>
    <w:rsid w:val="00C3624E"/>
    <w:rsid w:val="00CB7FCD"/>
    <w:rsid w:val="00D91E22"/>
    <w:rsid w:val="00DD5B20"/>
    <w:rsid w:val="00DF0278"/>
    <w:rsid w:val="00E03C96"/>
    <w:rsid w:val="00E25428"/>
    <w:rsid w:val="00E70A94"/>
    <w:rsid w:val="00E70F88"/>
    <w:rsid w:val="00EA1E72"/>
    <w:rsid w:val="00EB488B"/>
    <w:rsid w:val="00EC739A"/>
    <w:rsid w:val="00F61BF8"/>
    <w:rsid w:val="00F624C8"/>
    <w:rsid w:val="00F9052C"/>
    <w:rsid w:val="00FB7D4B"/>
    <w:rsid w:val="00FF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1D4281A0"/>
  <w15:docId w15:val="{B15394AB-2DCC-40E6-8821-4CA207DB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FF1"/>
  </w:style>
  <w:style w:type="paragraph" w:styleId="Heading1">
    <w:name w:val="heading 1"/>
    <w:basedOn w:val="Normal"/>
    <w:next w:val="Normal"/>
    <w:qFormat/>
    <w:rsid w:val="00C05FF1"/>
    <w:pPr>
      <w:keepNext/>
      <w:jc w:val="both"/>
      <w:outlineLvl w:val="0"/>
    </w:pPr>
    <w:rPr>
      <w:b/>
    </w:rPr>
  </w:style>
  <w:style w:type="paragraph" w:styleId="Heading2">
    <w:name w:val="heading 2"/>
    <w:basedOn w:val="Normal"/>
    <w:next w:val="Normal"/>
    <w:qFormat/>
    <w:rsid w:val="00C05FF1"/>
    <w:pPr>
      <w:keepNext/>
      <w:jc w:val="center"/>
      <w:outlineLvl w:val="1"/>
    </w:pPr>
    <w:rPr>
      <w:rFonts w:ascii="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5FF1"/>
    <w:pPr>
      <w:jc w:val="center"/>
    </w:pPr>
    <w:rPr>
      <w:b/>
      <w:sz w:val="22"/>
    </w:rPr>
  </w:style>
  <w:style w:type="paragraph" w:styleId="BodyText">
    <w:name w:val="Body Text"/>
    <w:basedOn w:val="Normal"/>
    <w:rsid w:val="00C05FF1"/>
    <w:pPr>
      <w:jc w:val="both"/>
    </w:pPr>
  </w:style>
  <w:style w:type="character" w:styleId="Hyperlink">
    <w:name w:val="Hyperlink"/>
    <w:basedOn w:val="DefaultParagraphFont"/>
    <w:rsid w:val="00C05FF1"/>
    <w:rPr>
      <w:color w:val="0000FF"/>
      <w:u w:val="single"/>
    </w:rPr>
  </w:style>
  <w:style w:type="character" w:styleId="FollowedHyperlink">
    <w:name w:val="FollowedHyperlink"/>
    <w:basedOn w:val="DefaultParagraphFont"/>
    <w:rsid w:val="00C05FF1"/>
    <w:rPr>
      <w:color w:val="800080"/>
      <w:u w:val="single"/>
    </w:rPr>
  </w:style>
  <w:style w:type="paragraph" w:styleId="Subtitle">
    <w:name w:val="Subtitle"/>
    <w:basedOn w:val="Normal"/>
    <w:qFormat/>
    <w:rsid w:val="00C05FF1"/>
    <w:pPr>
      <w:jc w:val="center"/>
    </w:pPr>
    <w:rPr>
      <w:b/>
      <w:sz w:val="32"/>
    </w:rPr>
  </w:style>
  <w:style w:type="paragraph" w:styleId="Header">
    <w:name w:val="header"/>
    <w:basedOn w:val="Normal"/>
    <w:rsid w:val="00C05FF1"/>
    <w:pPr>
      <w:tabs>
        <w:tab w:val="center" w:pos="4320"/>
        <w:tab w:val="right" w:pos="8640"/>
      </w:tabs>
    </w:pPr>
  </w:style>
  <w:style w:type="paragraph" w:styleId="Footer">
    <w:name w:val="footer"/>
    <w:basedOn w:val="Normal"/>
    <w:link w:val="FooterChar"/>
    <w:uiPriority w:val="99"/>
    <w:rsid w:val="00C05FF1"/>
    <w:pPr>
      <w:tabs>
        <w:tab w:val="center" w:pos="4320"/>
        <w:tab w:val="right" w:pos="8640"/>
      </w:tabs>
    </w:pPr>
  </w:style>
  <w:style w:type="character" w:styleId="PageNumber">
    <w:name w:val="page number"/>
    <w:basedOn w:val="DefaultParagraphFont"/>
    <w:rsid w:val="00C05FF1"/>
  </w:style>
  <w:style w:type="paragraph" w:styleId="BalloonText">
    <w:name w:val="Balloon Text"/>
    <w:basedOn w:val="Normal"/>
    <w:semiHidden/>
    <w:rsid w:val="00CB7FCD"/>
    <w:rPr>
      <w:rFonts w:ascii="Tahoma" w:hAnsi="Tahoma" w:cs="Tahoma"/>
      <w:sz w:val="16"/>
      <w:szCs w:val="16"/>
    </w:rPr>
  </w:style>
  <w:style w:type="paragraph" w:styleId="ListParagraph">
    <w:name w:val="List Paragraph"/>
    <w:basedOn w:val="Normal"/>
    <w:uiPriority w:val="34"/>
    <w:qFormat/>
    <w:rsid w:val="008725B6"/>
    <w:pPr>
      <w:ind w:left="720"/>
    </w:pPr>
  </w:style>
  <w:style w:type="character" w:styleId="UnresolvedMention">
    <w:name w:val="Unresolved Mention"/>
    <w:basedOn w:val="DefaultParagraphFont"/>
    <w:uiPriority w:val="99"/>
    <w:semiHidden/>
    <w:unhideWhenUsed/>
    <w:rsid w:val="00FF3DA8"/>
    <w:rPr>
      <w:color w:val="605E5C"/>
      <w:shd w:val="clear" w:color="auto" w:fill="E1DFDD"/>
    </w:rPr>
  </w:style>
  <w:style w:type="character" w:customStyle="1" w:styleId="FooterChar">
    <w:name w:val="Footer Char"/>
    <w:basedOn w:val="DefaultParagraphFont"/>
    <w:link w:val="Footer"/>
    <w:uiPriority w:val="99"/>
    <w:rsid w:val="00FF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9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l.gov/esa/regs/compliance/whd/fairpay/fs17g_salary.htm" TargetMode="External"/><Relationship Id="rId5" Type="http://schemas.openxmlformats.org/officeDocument/2006/relationships/styles" Target="styles.xml"/><Relationship Id="rId10" Type="http://schemas.openxmlformats.org/officeDocument/2006/relationships/hyperlink" Target="https://www.dol.gov/whd/regs/compliance/hrg.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1FA01EADD8DF4E95B7B38A0E0BEDCD" ma:contentTypeVersion="0" ma:contentTypeDescription="Create a new document." ma:contentTypeScope="" ma:versionID="a7ce3fda9c150788357943ade80e37a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9D302BC-5799-4D04-AC35-421E85AD3EBE}">
  <ds:schemaRefs>
    <ds:schemaRef ds:uri="http://schemas.microsoft.com/sharepoint/v3/contenttype/forms"/>
  </ds:schemaRefs>
</ds:datastoreItem>
</file>

<file path=customXml/itemProps2.xml><?xml version="1.0" encoding="utf-8"?>
<ds:datastoreItem xmlns:ds="http://schemas.openxmlformats.org/officeDocument/2006/customXml" ds:itemID="{F6171684-D2EE-4417-9E3D-41355F73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36AD25-EE52-40AE-846E-10DFD6436A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DIVISION OF HUMAN RESOURCES</vt:lpstr>
    </vt:vector>
  </TitlesOfParts>
  <Company>DHHS</Company>
  <LinksUpToDate>false</LinksUpToDate>
  <CharactersWithSpaces>8171</CharactersWithSpaces>
  <SharedDoc>false</SharedDoc>
  <HLinks>
    <vt:vector size="18" baseType="variant">
      <vt:variant>
        <vt:i4>6488132</vt:i4>
      </vt:variant>
      <vt:variant>
        <vt:i4>6</vt:i4>
      </vt:variant>
      <vt:variant>
        <vt:i4>0</vt:i4>
      </vt:variant>
      <vt:variant>
        <vt:i4>5</vt:i4>
      </vt:variant>
      <vt:variant>
        <vt:lpwstr>http://www.dol.gov/esa/regs/compliance/whd/fairpay/fs17g_salary.htm</vt:lpwstr>
      </vt:variant>
      <vt:variant>
        <vt:lpwstr/>
      </vt:variant>
      <vt:variant>
        <vt:i4>65603</vt:i4>
      </vt:variant>
      <vt:variant>
        <vt:i4>3</vt:i4>
      </vt:variant>
      <vt:variant>
        <vt:i4>0</vt:i4>
      </vt:variant>
      <vt:variant>
        <vt:i4>5</vt:i4>
      </vt:variant>
      <vt:variant>
        <vt:lpwstr>http://www.osp.state.nc.us/manuals/manual99/hourwkot.pdf</vt:lpwstr>
      </vt:variant>
      <vt:variant>
        <vt:lpwstr/>
      </vt:variant>
      <vt:variant>
        <vt:i4>3801129</vt:i4>
      </vt:variant>
      <vt:variant>
        <vt:i4>0</vt:i4>
      </vt:variant>
      <vt:variant>
        <vt:i4>0</vt:i4>
      </vt:variant>
      <vt:variant>
        <vt:i4>5</vt:i4>
      </vt:variant>
      <vt:variant>
        <vt:lpwstr>http://www.dol.gov/esa/regs/compliance/whd/fairpay/main.htm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HUMAN RESOURCES</dc:title>
  <dc:subject/>
  <dc:creator>bspinelli</dc:creator>
  <cp:keywords/>
  <dc:description/>
  <cp:lastModifiedBy>Joyner, Ondrea Mercer</cp:lastModifiedBy>
  <cp:revision>2</cp:revision>
  <cp:lastPrinted>2007-05-31T12:54:00Z</cp:lastPrinted>
  <dcterms:created xsi:type="dcterms:W3CDTF">2024-12-12T18:11:00Z</dcterms:created>
  <dcterms:modified xsi:type="dcterms:W3CDTF">2024-12-12T18:11:00Z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0x010100221FA01EADD8DF4E95B7B38A0E0BEDCD</vt:lpwstr>
  </property>
</Properties>
</file>